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0943C" w14:textId="1F06A8EA" w:rsidR="006635C0" w:rsidRPr="006635C0" w:rsidRDefault="006635C0" w:rsidP="006635C0">
      <w:pPr>
        <w:jc w:val="center"/>
        <w:rPr>
          <w:rFonts w:ascii="ＭＳ 明朝" w:eastAsiaTheme="minorEastAsia" w:hAnsi="ＭＳ 明朝" w:cs="ＭＳ 明朝"/>
          <w:sz w:val="24"/>
        </w:rPr>
      </w:pPr>
      <w:r w:rsidRPr="006635C0">
        <w:rPr>
          <w:rFonts w:ascii="ＭＳ 明朝" w:eastAsiaTheme="minorEastAsia" w:hAnsi="ＭＳ 明朝" w:cs="ＭＳ 明朝" w:hint="eastAsia"/>
          <w:sz w:val="24"/>
        </w:rPr>
        <w:t>コンサルティング</w:t>
      </w:r>
      <w:r w:rsidRPr="006635C0">
        <w:rPr>
          <w:rFonts w:ascii="ＭＳ 明朝" w:eastAsiaTheme="minorEastAsia" w:hAnsi="ＭＳ 明朝" w:cs="ＭＳ 明朝"/>
          <w:sz w:val="24"/>
        </w:rPr>
        <w:t>業務申込書</w:t>
      </w:r>
    </w:p>
    <w:p w14:paraId="1AE39917" w14:textId="77777777" w:rsidR="006635C0" w:rsidRPr="006635C0" w:rsidRDefault="006635C0">
      <w:pPr>
        <w:rPr>
          <w:rFonts w:ascii="ＭＳ 明朝" w:eastAsia="PMingLiU" w:hAnsi="ＭＳ 明朝" w:cs="ＭＳ 明朝"/>
          <w:sz w:val="22"/>
          <w:szCs w:val="22"/>
          <w:lang w:eastAsia="zh-TW"/>
        </w:rPr>
      </w:pPr>
    </w:p>
    <w:p w14:paraId="3F579718" w14:textId="0D214C59" w:rsidR="00FD16F2" w:rsidRDefault="006635C0">
      <w:pPr>
        <w:jc w:val="right"/>
        <w:rPr>
          <w:rFonts w:ascii="ＭＳ 明朝" w:hAnsi="ＭＳ 明朝" w:cs="ＭＳ 明朝"/>
          <w:szCs w:val="21"/>
        </w:rPr>
      </w:pPr>
      <w:r>
        <w:rPr>
          <w:rFonts w:ascii="ＭＳ 明朝" w:hAnsi="ＭＳ 明朝" w:cs="ＭＳ 明朝" w:hint="eastAsia"/>
          <w:szCs w:val="21"/>
        </w:rPr>
        <w:t xml:space="preserve">　</w:t>
      </w:r>
      <w:r>
        <w:rPr>
          <w:rFonts w:ascii="ＭＳ 明朝" w:hAnsi="ＭＳ 明朝" w:cs="ＭＳ 明朝"/>
          <w:szCs w:val="21"/>
        </w:rPr>
        <w:t xml:space="preserve">　</w:t>
      </w:r>
      <w:r w:rsidR="00FD16F2">
        <w:rPr>
          <w:rFonts w:ascii="ＭＳ 明朝" w:hAnsi="ＭＳ 明朝" w:cs="ＭＳ 明朝"/>
          <w:szCs w:val="21"/>
          <w:lang w:eastAsia="zh-TW"/>
        </w:rPr>
        <w:t>年</w:t>
      </w:r>
      <w:r>
        <w:rPr>
          <w:rFonts w:ascii="ＭＳ 明朝" w:hAnsi="ＭＳ 明朝" w:cs="ＭＳ 明朝" w:hint="eastAsia"/>
          <w:szCs w:val="21"/>
        </w:rPr>
        <w:t xml:space="preserve">　</w:t>
      </w:r>
      <w:r>
        <w:rPr>
          <w:rFonts w:ascii="ＭＳ 明朝" w:hAnsi="ＭＳ 明朝" w:cs="ＭＳ 明朝"/>
          <w:szCs w:val="21"/>
        </w:rPr>
        <w:t xml:space="preserve">　</w:t>
      </w:r>
      <w:r w:rsidR="00FD16F2">
        <w:rPr>
          <w:rFonts w:ascii="ＭＳ 明朝" w:hAnsi="ＭＳ 明朝" w:cs="ＭＳ 明朝"/>
          <w:szCs w:val="21"/>
          <w:lang w:eastAsia="zh-TW"/>
        </w:rPr>
        <w:t>月</w:t>
      </w:r>
      <w:r>
        <w:rPr>
          <w:rFonts w:ascii="ＭＳ 明朝" w:hAnsi="ＭＳ 明朝" w:cs="ＭＳ 明朝" w:hint="eastAsia"/>
          <w:szCs w:val="21"/>
        </w:rPr>
        <w:t xml:space="preserve">　</w:t>
      </w:r>
      <w:r>
        <w:rPr>
          <w:rFonts w:ascii="ＭＳ 明朝" w:hAnsi="ＭＳ 明朝" w:cs="ＭＳ 明朝"/>
          <w:szCs w:val="21"/>
        </w:rPr>
        <w:t xml:space="preserve">　</w:t>
      </w:r>
      <w:r w:rsidR="00FD16F2">
        <w:rPr>
          <w:rFonts w:ascii="ＭＳ 明朝" w:hAnsi="ＭＳ 明朝" w:cs="ＭＳ 明朝"/>
          <w:szCs w:val="21"/>
          <w:lang w:eastAsia="zh-TW"/>
        </w:rPr>
        <w:t>日</w:t>
      </w:r>
    </w:p>
    <w:p w14:paraId="6D85186F" w14:textId="5298315B" w:rsidR="00FD16F2" w:rsidRDefault="00FD16F2">
      <w:pPr>
        <w:rPr>
          <w:rFonts w:ascii="ＭＳ 明朝" w:hAnsi="ＭＳ 明朝" w:cs="ＭＳ 明朝"/>
          <w:szCs w:val="21"/>
          <w:lang w:eastAsia="zh-CN"/>
        </w:rPr>
      </w:pPr>
      <w:r>
        <w:rPr>
          <w:rFonts w:ascii="ＭＳ 明朝" w:hAnsi="ＭＳ 明朝" w:cs="ＭＳ 明朝"/>
          <w:szCs w:val="21"/>
          <w:lang w:eastAsia="zh-CN"/>
        </w:rPr>
        <w:t xml:space="preserve">　</w:t>
      </w:r>
      <w:r w:rsidR="00B81133">
        <w:rPr>
          <w:rFonts w:ascii="ＭＳ 明朝" w:hAnsi="ＭＳ 明朝" w:cs="ＭＳ 明朝" w:hint="eastAsia"/>
          <w:szCs w:val="21"/>
        </w:rPr>
        <w:t xml:space="preserve">　国立大学法人</w:t>
      </w:r>
      <w:r w:rsidR="00B81133">
        <w:rPr>
          <w:rFonts w:ascii="ＭＳ 明朝" w:hAnsi="ＭＳ 明朝" w:cs="ＭＳ 明朝"/>
          <w:szCs w:val="21"/>
        </w:rPr>
        <w:t>岡山大学長</w:t>
      </w:r>
      <w:r w:rsidR="00D7723B">
        <w:rPr>
          <w:rFonts w:ascii="ＭＳ 明朝" w:hAnsi="ＭＳ 明朝" w:cs="ＭＳ 明朝"/>
          <w:szCs w:val="21"/>
        </w:rPr>
        <w:t xml:space="preserve">　</w:t>
      </w:r>
      <w:r w:rsidR="00812FD5">
        <w:rPr>
          <w:rFonts w:ascii="ＭＳ 明朝" w:hAnsi="ＭＳ 明朝" w:cs="ＭＳ 明朝" w:hint="eastAsia"/>
          <w:szCs w:val="21"/>
        </w:rPr>
        <w:t xml:space="preserve">　</w:t>
      </w:r>
      <w:r w:rsidR="00DC1991">
        <w:rPr>
          <w:rFonts w:ascii="ＭＳ 明朝" w:hAnsi="ＭＳ 明朝" w:cs="ＭＳ 明朝" w:hint="eastAsia"/>
          <w:szCs w:val="21"/>
        </w:rPr>
        <w:t>殿</w:t>
      </w:r>
    </w:p>
    <w:p w14:paraId="7FCA6595" w14:textId="7CD8AB49" w:rsidR="00FD16F2" w:rsidRDefault="00D30DC5" w:rsidP="00D30DC5">
      <w:pPr>
        <w:ind w:firstLineChars="1800" w:firstLine="3549"/>
        <w:jc w:val="left"/>
        <w:rPr>
          <w:rFonts w:ascii="ＭＳ 明朝" w:hAnsi="ＭＳ 明朝" w:cs="ＭＳ 明朝"/>
          <w:szCs w:val="21"/>
        </w:rPr>
      </w:pPr>
      <w:r>
        <w:rPr>
          <w:rFonts w:ascii="ＭＳ 明朝" w:hAnsi="ＭＳ 明朝" w:cs="ＭＳ 明朝" w:hint="eastAsia"/>
          <w:szCs w:val="21"/>
        </w:rPr>
        <w:t>（</w:t>
      </w:r>
      <w:r w:rsidR="00FD16F2">
        <w:rPr>
          <w:rFonts w:ascii="ＭＳ 明朝" w:hAnsi="ＭＳ 明朝" w:cs="ＭＳ 明朝"/>
          <w:szCs w:val="21"/>
          <w:lang w:eastAsia="zh-CN"/>
        </w:rPr>
        <w:t>申込者</w:t>
      </w:r>
      <w:r>
        <w:rPr>
          <w:rFonts w:ascii="ＭＳ 明朝" w:hAnsi="ＭＳ 明朝" w:cs="ＭＳ 明朝" w:hint="eastAsia"/>
          <w:szCs w:val="21"/>
        </w:rPr>
        <w:t>）</w:t>
      </w:r>
    </w:p>
    <w:p w14:paraId="12A8148B" w14:textId="2BBDBC2B" w:rsidR="00FD16F2" w:rsidRDefault="00FD16F2">
      <w:pPr>
        <w:ind w:right="193" w:firstLine="3827"/>
        <w:jc w:val="left"/>
        <w:rPr>
          <w:rFonts w:ascii="ＭＳ 明朝" w:eastAsia="SimSun" w:hAnsi="ＭＳ 明朝" w:cs="ＭＳ 明朝"/>
          <w:szCs w:val="21"/>
          <w:lang w:eastAsia="zh-CN"/>
        </w:rPr>
      </w:pPr>
      <w:r>
        <w:rPr>
          <w:rFonts w:ascii="ＭＳ 明朝" w:hAnsi="ＭＳ 明朝" w:cs="ＭＳ 明朝"/>
          <w:szCs w:val="21"/>
          <w:lang w:eastAsia="zh-CN"/>
        </w:rPr>
        <w:t xml:space="preserve">住　所　</w:t>
      </w:r>
    </w:p>
    <w:p w14:paraId="1D948337" w14:textId="1F96100B" w:rsidR="005B0275" w:rsidRPr="005B0275" w:rsidRDefault="00146183">
      <w:pPr>
        <w:ind w:right="193" w:firstLine="3827"/>
        <w:jc w:val="left"/>
        <w:rPr>
          <w:rFonts w:ascii="ＭＳ 明朝" w:eastAsiaTheme="minorEastAsia" w:hAnsi="ＭＳ 明朝" w:cs="ＭＳ 明朝"/>
          <w:szCs w:val="21"/>
        </w:rPr>
      </w:pPr>
      <w:r>
        <w:rPr>
          <w:rFonts w:ascii="ＭＳ 明朝" w:eastAsiaTheme="minorEastAsia" w:hAnsi="ＭＳ 明朝" w:cs="ＭＳ 明朝" w:hint="eastAsia"/>
          <w:szCs w:val="21"/>
        </w:rPr>
        <w:t>名　称</w:t>
      </w:r>
    </w:p>
    <w:p w14:paraId="1CF73529" w14:textId="6E7DE7D7" w:rsidR="00FD16F2" w:rsidRDefault="0038291D" w:rsidP="006635C0">
      <w:pPr>
        <w:ind w:right="772" w:firstLine="3827"/>
        <w:jc w:val="left"/>
        <w:rPr>
          <w:rFonts w:ascii="ＭＳ 明朝" w:hAnsi="ＭＳ 明朝" w:cs="ＭＳ 明朝"/>
          <w:szCs w:val="21"/>
        </w:rPr>
      </w:pPr>
      <w:r>
        <w:rPr>
          <w:rFonts w:ascii="ＭＳ 明朝" w:hAnsi="ＭＳ 明朝" w:cs="ＭＳ 明朝" w:hint="eastAsia"/>
          <w:szCs w:val="21"/>
        </w:rPr>
        <w:t>代表者</w:t>
      </w:r>
      <w:r w:rsidR="00146183">
        <w:rPr>
          <w:rFonts w:ascii="ＭＳ 明朝" w:hAnsi="ＭＳ 明朝" w:cs="ＭＳ 明朝" w:hint="eastAsia"/>
          <w:szCs w:val="21"/>
        </w:rPr>
        <w:t>職</w:t>
      </w:r>
      <w:r w:rsidR="00146183">
        <w:rPr>
          <w:rFonts w:ascii="ＭＳ 明朝" w:hAnsi="ＭＳ 明朝" w:cs="ＭＳ 明朝"/>
          <w:szCs w:val="21"/>
        </w:rPr>
        <w:t>・氏名</w:t>
      </w:r>
      <w:r w:rsidR="006635C0">
        <w:rPr>
          <w:rFonts w:ascii="ＭＳ 明朝" w:hAnsi="ＭＳ 明朝" w:cs="ＭＳ 明朝" w:hint="eastAsia"/>
          <w:szCs w:val="21"/>
        </w:rPr>
        <w:t xml:space="preserve">　</w:t>
      </w:r>
      <w:r w:rsidR="006635C0">
        <w:rPr>
          <w:rFonts w:ascii="ＭＳ 明朝" w:hAnsi="ＭＳ 明朝" w:cs="ＭＳ 明朝"/>
          <w:szCs w:val="21"/>
        </w:rPr>
        <w:t xml:space="preserve">　　　　　　　　　　</w:t>
      </w:r>
      <w:r w:rsidR="00FD16F2">
        <w:rPr>
          <w:rFonts w:ascii="ＭＳ 明朝" w:hAnsi="ＭＳ 明朝" w:cs="ＭＳ 明朝"/>
          <w:szCs w:val="21"/>
        </w:rPr>
        <w:t xml:space="preserve">　　　印</w:t>
      </w:r>
    </w:p>
    <w:p w14:paraId="06379B00" w14:textId="77777777" w:rsidR="00875A8F" w:rsidRDefault="00875A8F" w:rsidP="00875A8F">
      <w:pPr>
        <w:ind w:left="2987" w:firstLine="840"/>
        <w:rPr>
          <w:rFonts w:ascii="ＭＳ 明朝" w:hAnsi="ＭＳ 明朝" w:cs="ＭＳ 明朝"/>
          <w:szCs w:val="21"/>
        </w:rPr>
      </w:pPr>
    </w:p>
    <w:p w14:paraId="31F20D71" w14:textId="4906FA20" w:rsidR="00FD16F2" w:rsidRDefault="00146183" w:rsidP="0038291D">
      <w:pPr>
        <w:ind w:firstLineChars="100" w:firstLine="197"/>
        <w:rPr>
          <w:rFonts w:ascii="ＭＳ 明朝" w:hAnsi="ＭＳ 明朝" w:cs="ＭＳ 明朝"/>
          <w:szCs w:val="21"/>
        </w:rPr>
      </w:pPr>
      <w:r>
        <w:rPr>
          <w:rFonts w:ascii="ＭＳ 明朝" w:hAnsi="ＭＳ 明朝" w:cs="ＭＳ 明朝" w:hint="eastAsia"/>
          <w:szCs w:val="21"/>
        </w:rPr>
        <w:t>国立大学法人</w:t>
      </w:r>
      <w:r>
        <w:rPr>
          <w:rFonts w:ascii="ＭＳ 明朝" w:hAnsi="ＭＳ 明朝" w:cs="ＭＳ 明朝"/>
          <w:szCs w:val="21"/>
        </w:rPr>
        <w:t>岡山大学コンサルティング</w:t>
      </w:r>
      <w:r w:rsidR="00DC1991">
        <w:rPr>
          <w:rFonts w:ascii="ＭＳ 明朝" w:hAnsi="ＭＳ 明朝" w:cs="ＭＳ 明朝" w:hint="eastAsia"/>
          <w:szCs w:val="21"/>
        </w:rPr>
        <w:t>業務</w:t>
      </w:r>
      <w:r>
        <w:rPr>
          <w:rFonts w:ascii="ＭＳ 明朝" w:hAnsi="ＭＳ 明朝" w:cs="ＭＳ 明朝"/>
          <w:szCs w:val="21"/>
        </w:rPr>
        <w:t>取扱規程</w:t>
      </w:r>
      <w:r w:rsidR="0089711D">
        <w:rPr>
          <w:rFonts w:ascii="ＭＳ 明朝" w:hAnsi="ＭＳ 明朝" w:cs="ＭＳ 明朝" w:hint="eastAsia"/>
          <w:szCs w:val="21"/>
        </w:rPr>
        <w:t>（裏面）</w:t>
      </w:r>
      <w:r w:rsidR="000F2FD8">
        <w:rPr>
          <w:rFonts w:ascii="ＭＳ 明朝" w:hAnsi="ＭＳ 明朝" w:cs="ＭＳ 明朝" w:hint="eastAsia"/>
          <w:szCs w:val="21"/>
        </w:rPr>
        <w:t>を</w:t>
      </w:r>
      <w:r w:rsidR="000F2FD8">
        <w:rPr>
          <w:rFonts w:ascii="ＭＳ 明朝" w:hAnsi="ＭＳ 明朝" w:cs="ＭＳ 明朝"/>
          <w:szCs w:val="21"/>
        </w:rPr>
        <w:t>遵守の上、</w:t>
      </w:r>
      <w:r w:rsidR="00FD16F2">
        <w:rPr>
          <w:rFonts w:ascii="ＭＳ 明朝" w:hAnsi="ＭＳ 明朝" w:cs="ＭＳ 明朝"/>
          <w:szCs w:val="21"/>
        </w:rPr>
        <w:t>下記のとおり</w:t>
      </w:r>
      <w:r w:rsidR="006635C0">
        <w:rPr>
          <w:rFonts w:ascii="ＭＳ 明朝" w:hAnsi="ＭＳ 明朝" w:cs="ＭＳ 明朝" w:hint="eastAsia"/>
          <w:szCs w:val="21"/>
        </w:rPr>
        <w:t>コンサルティング</w:t>
      </w:r>
      <w:r w:rsidR="006635C0">
        <w:rPr>
          <w:rFonts w:ascii="ＭＳ 明朝" w:hAnsi="ＭＳ 明朝" w:cs="ＭＳ 明朝"/>
          <w:szCs w:val="21"/>
        </w:rPr>
        <w:t>業務</w:t>
      </w:r>
      <w:r w:rsidR="00FD16F2">
        <w:rPr>
          <w:rFonts w:ascii="ＭＳ 明朝" w:hAnsi="ＭＳ 明朝" w:cs="ＭＳ 明朝"/>
          <w:szCs w:val="21"/>
        </w:rPr>
        <w:t>を申込みます。</w:t>
      </w:r>
    </w:p>
    <w:p w14:paraId="704EEA4A" w14:textId="41B7DA75" w:rsidR="001E1E16" w:rsidRDefault="001E1E16" w:rsidP="0038291D">
      <w:pPr>
        <w:ind w:firstLineChars="100" w:firstLine="197"/>
        <w:rPr>
          <w:rFonts w:ascii="ＭＳ 明朝" w:hAnsi="ＭＳ 明朝" w:cs="ＭＳ 明朝"/>
          <w:szCs w:val="21"/>
        </w:rPr>
      </w:pPr>
      <w:r>
        <w:rPr>
          <w:rFonts w:ascii="ＭＳ 明朝" w:hAnsi="ＭＳ 明朝" w:cs="ＭＳ 明朝" w:hint="eastAsia"/>
          <w:szCs w:val="21"/>
        </w:rPr>
        <w:t>業務完了後に</w:t>
      </w:r>
      <w:r>
        <w:rPr>
          <w:rFonts w:ascii="ＭＳ 明朝" w:hAnsi="ＭＳ 明朝" w:cs="ＭＳ 明朝"/>
          <w:szCs w:val="21"/>
        </w:rPr>
        <w:t>貴学が発行する請求書に基づき、</w:t>
      </w:r>
      <w:r>
        <w:rPr>
          <w:rFonts w:ascii="ＭＳ 明朝" w:hAnsi="ＭＳ 明朝" w:cs="ＭＳ 明朝" w:hint="eastAsia"/>
          <w:szCs w:val="21"/>
        </w:rPr>
        <w:t>コンサルティング料</w:t>
      </w:r>
      <w:r>
        <w:rPr>
          <w:rFonts w:ascii="ＭＳ 明朝" w:hAnsi="ＭＳ 明朝" w:cs="ＭＳ 明朝"/>
          <w:szCs w:val="21"/>
        </w:rPr>
        <w:t>等を期日までに</w:t>
      </w:r>
      <w:r>
        <w:rPr>
          <w:rFonts w:ascii="ＭＳ 明朝" w:hAnsi="ＭＳ 明朝" w:cs="ＭＳ 明朝" w:hint="eastAsia"/>
          <w:szCs w:val="21"/>
        </w:rPr>
        <w:t>支払います</w:t>
      </w:r>
      <w:r>
        <w:rPr>
          <w:rFonts w:ascii="ＭＳ 明朝" w:hAnsi="ＭＳ 明朝" w:cs="ＭＳ 明朝"/>
          <w:szCs w:val="21"/>
        </w:rPr>
        <w:t>。</w:t>
      </w:r>
      <w:r>
        <w:rPr>
          <w:rFonts w:ascii="ＭＳ 明朝" w:hAnsi="ＭＳ 明朝" w:cs="ＭＳ 明朝" w:hint="eastAsia"/>
          <w:szCs w:val="21"/>
        </w:rPr>
        <w:t xml:space="preserve">　</w:t>
      </w:r>
    </w:p>
    <w:p w14:paraId="422774B5" w14:textId="77777777" w:rsidR="00DC1991" w:rsidRDefault="00DC1991" w:rsidP="0038291D">
      <w:pPr>
        <w:ind w:firstLineChars="100" w:firstLine="197"/>
        <w:rPr>
          <w:rFonts w:ascii="ＭＳ 明朝" w:hAnsi="ＭＳ 明朝" w:cs="ＭＳ 明朝"/>
          <w:szCs w:val="21"/>
        </w:rPr>
      </w:pPr>
    </w:p>
    <w:p w14:paraId="7E757813" w14:textId="77777777" w:rsidR="00FD16F2" w:rsidRDefault="00FD16F2">
      <w:pPr>
        <w:pStyle w:val="aa"/>
        <w:rPr>
          <w:rFonts w:ascii="ＭＳ 明朝" w:hAnsi="ＭＳ 明朝" w:cs="ＭＳ 明朝"/>
        </w:rPr>
      </w:pPr>
      <w:r>
        <w:rPr>
          <w:rFonts w:ascii="ＭＳ 明朝" w:hAnsi="ＭＳ 明朝" w:cs="ＭＳ 明朝"/>
        </w:rPr>
        <w:t>記</w:t>
      </w:r>
    </w:p>
    <w:p w14:paraId="7B8C69AF" w14:textId="77777777" w:rsidR="00FD16F2" w:rsidRDefault="00FD16F2">
      <w:pPr>
        <w:rPr>
          <w:rFonts w:ascii="ＭＳ 明朝" w:hAnsi="ＭＳ 明朝" w:cs="ＭＳ 明朝"/>
          <w:szCs w:val="21"/>
        </w:rPr>
      </w:pPr>
    </w:p>
    <w:p w14:paraId="1C74E4A3" w14:textId="1DE42C6C" w:rsidR="005B0275" w:rsidRDefault="005B0275" w:rsidP="005B0275">
      <w:pPr>
        <w:pStyle w:val="af5"/>
        <w:numPr>
          <w:ilvl w:val="0"/>
          <w:numId w:val="1"/>
        </w:numPr>
        <w:ind w:leftChars="0"/>
      </w:pPr>
      <w:r>
        <w:rPr>
          <w:rFonts w:hint="eastAsia"/>
        </w:rPr>
        <w:t>コンサルティング</w:t>
      </w:r>
      <w:r w:rsidR="0098551C">
        <w:rPr>
          <w:rFonts w:hint="eastAsia"/>
        </w:rPr>
        <w:t>業務</w:t>
      </w:r>
      <w:r w:rsidR="000F2FD8">
        <w:rPr>
          <w:rFonts w:hint="eastAsia"/>
        </w:rPr>
        <w:t>の</w:t>
      </w:r>
      <w:r w:rsidR="000F2FD8">
        <w:t>目的</w:t>
      </w:r>
      <w:r w:rsidR="006C4180">
        <w:rPr>
          <w:rFonts w:hint="eastAsia"/>
        </w:rPr>
        <w:t>：</w:t>
      </w:r>
    </w:p>
    <w:p w14:paraId="2BB947D1" w14:textId="77777777" w:rsidR="005B0275" w:rsidRPr="0098551C" w:rsidRDefault="005B0275" w:rsidP="005B0275"/>
    <w:p w14:paraId="146C912C" w14:textId="5588EBE6" w:rsidR="005B0275" w:rsidRDefault="005B0275" w:rsidP="005B0275">
      <w:pPr>
        <w:pStyle w:val="af5"/>
        <w:numPr>
          <w:ilvl w:val="0"/>
          <w:numId w:val="1"/>
        </w:numPr>
        <w:ind w:leftChars="0"/>
      </w:pPr>
      <w:r>
        <w:t>コンサルティング</w:t>
      </w:r>
      <w:r w:rsidR="0098551C">
        <w:rPr>
          <w:rFonts w:hint="eastAsia"/>
        </w:rPr>
        <w:t>業務</w:t>
      </w:r>
      <w:r w:rsidR="000F2FD8">
        <w:rPr>
          <w:rFonts w:hint="eastAsia"/>
        </w:rPr>
        <w:t>の</w:t>
      </w:r>
      <w:r>
        <w:t>内容</w:t>
      </w:r>
      <w:r w:rsidR="006C4180">
        <w:rPr>
          <w:rFonts w:hint="eastAsia"/>
        </w:rPr>
        <w:t>：</w:t>
      </w:r>
    </w:p>
    <w:p w14:paraId="1E560BE0" w14:textId="77777777" w:rsidR="0049534D" w:rsidRDefault="0049534D" w:rsidP="003F300A"/>
    <w:p w14:paraId="4DDF4B3F" w14:textId="77777777" w:rsidR="005B0275" w:rsidRPr="0098551C" w:rsidRDefault="005B0275" w:rsidP="005B0275"/>
    <w:p w14:paraId="00CEA708" w14:textId="77777777" w:rsidR="0098551C" w:rsidRDefault="0098551C" w:rsidP="005B0275"/>
    <w:p w14:paraId="5FDA79BD" w14:textId="67A8A84B" w:rsidR="005B0275" w:rsidRDefault="001E1E16" w:rsidP="005B0275">
      <w:r>
        <w:rPr>
          <w:rFonts w:hint="eastAsia"/>
        </w:rPr>
        <w:t>３</w:t>
      </w:r>
      <w:r w:rsidR="005B0275">
        <w:rPr>
          <w:rFonts w:hint="eastAsia"/>
        </w:rPr>
        <w:t>．</w:t>
      </w:r>
      <w:r w:rsidR="005B0275">
        <w:t>希望するコンサルティング</w:t>
      </w:r>
      <w:r w:rsidR="000F2FD8">
        <w:rPr>
          <w:rFonts w:hint="eastAsia"/>
        </w:rPr>
        <w:t>業務</w:t>
      </w:r>
      <w:r w:rsidR="0089711D">
        <w:rPr>
          <w:rFonts w:hint="eastAsia"/>
        </w:rPr>
        <w:t>担当</w:t>
      </w:r>
      <w:r w:rsidR="005B0275">
        <w:t>者</w:t>
      </w:r>
      <w:r w:rsidR="0000706A">
        <w:rPr>
          <w:rFonts w:hint="eastAsia"/>
        </w:rPr>
        <w:t xml:space="preserve">　</w:t>
      </w:r>
      <w:r w:rsidR="0000706A" w:rsidRPr="000F2FD8">
        <w:rPr>
          <w:rFonts w:hint="eastAsia"/>
          <w:i/>
          <w:sz w:val="18"/>
          <w:szCs w:val="18"/>
        </w:rPr>
        <w:t>※</w:t>
      </w:r>
      <w:r w:rsidR="0000706A" w:rsidRPr="000F2FD8">
        <w:rPr>
          <w:i/>
          <w:sz w:val="18"/>
          <w:szCs w:val="18"/>
        </w:rPr>
        <w:t>複数人</w:t>
      </w:r>
      <w:r w:rsidR="0000706A" w:rsidRPr="000F2FD8">
        <w:rPr>
          <w:rFonts w:hint="eastAsia"/>
          <w:i/>
          <w:sz w:val="18"/>
          <w:szCs w:val="18"/>
        </w:rPr>
        <w:t>いる</w:t>
      </w:r>
      <w:r w:rsidR="0000706A" w:rsidRPr="000F2FD8">
        <w:rPr>
          <w:i/>
          <w:sz w:val="18"/>
          <w:szCs w:val="18"/>
        </w:rPr>
        <w:t>場合は行を追加して</w:t>
      </w:r>
      <w:r w:rsidR="0000706A">
        <w:rPr>
          <w:rFonts w:hint="eastAsia"/>
          <w:i/>
          <w:sz w:val="18"/>
          <w:szCs w:val="18"/>
        </w:rPr>
        <w:t>ご</w:t>
      </w:r>
      <w:r w:rsidR="0000706A" w:rsidRPr="000F2FD8">
        <w:rPr>
          <w:i/>
          <w:sz w:val="18"/>
          <w:szCs w:val="18"/>
        </w:rPr>
        <w:t>記入</w:t>
      </w:r>
      <w:r w:rsidR="0000706A">
        <w:rPr>
          <w:rFonts w:hint="eastAsia"/>
          <w:i/>
          <w:sz w:val="18"/>
          <w:szCs w:val="18"/>
        </w:rPr>
        <w:t>ください</w:t>
      </w:r>
      <w:r w:rsidR="0000706A">
        <w:rPr>
          <w:i/>
          <w:sz w:val="18"/>
          <w:szCs w:val="18"/>
        </w:rPr>
        <w:t>。</w:t>
      </w:r>
    </w:p>
    <w:p w14:paraId="577952ED" w14:textId="2FEA1AE6" w:rsidR="005B0275" w:rsidRDefault="005B0275" w:rsidP="005B0275">
      <w:r>
        <w:rPr>
          <w:rFonts w:hint="eastAsia"/>
        </w:rPr>
        <w:t xml:space="preserve">　</w:t>
      </w:r>
      <w:r>
        <w:t xml:space="preserve">　</w:t>
      </w:r>
      <w:r w:rsidR="0098551C">
        <w:rPr>
          <w:rFonts w:hint="eastAsia"/>
        </w:rPr>
        <w:t xml:space="preserve"> </w:t>
      </w:r>
      <w:r>
        <w:t>所属</w:t>
      </w:r>
      <w:r w:rsidR="006C4180">
        <w:rPr>
          <w:rFonts w:hint="eastAsia"/>
        </w:rPr>
        <w:t>・</w:t>
      </w:r>
      <w:r>
        <w:t>職</w:t>
      </w:r>
      <w:r w:rsidR="0038291D">
        <w:rPr>
          <w:rFonts w:hint="eastAsia"/>
        </w:rPr>
        <w:t>名</w:t>
      </w:r>
      <w:r w:rsidR="006C4180">
        <w:rPr>
          <w:rFonts w:hint="eastAsia"/>
        </w:rPr>
        <w:t>・</w:t>
      </w:r>
      <w:r w:rsidR="006C4180">
        <w:t>氏名</w:t>
      </w:r>
      <w:r w:rsidR="006C4180">
        <w:rPr>
          <w:rFonts w:hint="eastAsia"/>
        </w:rPr>
        <w:t>：</w:t>
      </w:r>
    </w:p>
    <w:p w14:paraId="284AC1BE" w14:textId="77777777" w:rsidR="005B0275" w:rsidRPr="0000706A" w:rsidRDefault="005B0275" w:rsidP="005B0275"/>
    <w:p w14:paraId="17FD0A74" w14:textId="5E81CD75" w:rsidR="005B0275" w:rsidRDefault="001E1E16" w:rsidP="005B0275">
      <w:r>
        <w:rPr>
          <w:rFonts w:hint="eastAsia"/>
        </w:rPr>
        <w:t>４</w:t>
      </w:r>
      <w:r w:rsidR="005B0275">
        <w:rPr>
          <w:rFonts w:hint="eastAsia"/>
        </w:rPr>
        <w:t>．</w:t>
      </w:r>
      <w:r w:rsidR="005B0275">
        <w:t>希望する</w:t>
      </w:r>
      <w:r w:rsidR="006C4180">
        <w:rPr>
          <w:rFonts w:hint="eastAsia"/>
        </w:rPr>
        <w:t>実施時期</w:t>
      </w:r>
      <w:r w:rsidR="006C4180">
        <w:t>及び予定時間</w:t>
      </w:r>
      <w:r w:rsidR="006C4180">
        <w:rPr>
          <w:rFonts w:hint="eastAsia"/>
        </w:rPr>
        <w:t>数：</w:t>
      </w:r>
    </w:p>
    <w:p w14:paraId="0A14BAC6" w14:textId="520512DD" w:rsidR="005B0275" w:rsidRDefault="005B0275" w:rsidP="005B0275">
      <w:r>
        <w:rPr>
          <w:rFonts w:hint="eastAsia"/>
        </w:rPr>
        <w:t xml:space="preserve">　　　</w:t>
      </w:r>
      <w:r>
        <w:t xml:space="preserve">　年</w:t>
      </w:r>
      <w:r>
        <w:rPr>
          <w:rFonts w:hint="eastAsia"/>
        </w:rPr>
        <w:t xml:space="preserve">　</w:t>
      </w:r>
      <w:r>
        <w:t xml:space="preserve">　月</w:t>
      </w:r>
      <w:r>
        <w:rPr>
          <w:rFonts w:hint="eastAsia"/>
        </w:rPr>
        <w:t xml:space="preserve">　</w:t>
      </w:r>
      <w:r>
        <w:t xml:space="preserve">　日</w:t>
      </w:r>
      <w:r w:rsidR="000F2FD8">
        <w:rPr>
          <w:rFonts w:hint="eastAsia"/>
        </w:rPr>
        <w:t>～</w:t>
      </w:r>
      <w:r>
        <w:rPr>
          <w:rFonts w:hint="eastAsia"/>
        </w:rPr>
        <w:t xml:space="preserve">　　</w:t>
      </w:r>
      <w:r>
        <w:t xml:space="preserve">　年</w:t>
      </w:r>
      <w:r>
        <w:rPr>
          <w:rFonts w:hint="eastAsia"/>
        </w:rPr>
        <w:t xml:space="preserve">　</w:t>
      </w:r>
      <w:r>
        <w:t xml:space="preserve">　月</w:t>
      </w:r>
      <w:r>
        <w:rPr>
          <w:rFonts w:hint="eastAsia"/>
        </w:rPr>
        <w:t xml:space="preserve">　</w:t>
      </w:r>
      <w:r>
        <w:t xml:space="preserve">　日</w:t>
      </w:r>
      <w:r w:rsidR="000F2FD8">
        <w:rPr>
          <w:rFonts w:hint="eastAsia"/>
        </w:rPr>
        <w:t>、計</w:t>
      </w:r>
      <w:r w:rsidR="000F2FD8">
        <w:t xml:space="preserve">　　回、１回あたり　　時間</w:t>
      </w:r>
      <w:r w:rsidR="006C4180">
        <w:rPr>
          <w:rFonts w:hint="eastAsia"/>
        </w:rPr>
        <w:t>程度</w:t>
      </w:r>
    </w:p>
    <w:p w14:paraId="2505939E" w14:textId="77777777" w:rsidR="005B0275" w:rsidRDefault="005B0275" w:rsidP="005B0275"/>
    <w:p w14:paraId="61FCDE5A" w14:textId="77ACBA31" w:rsidR="005B0275" w:rsidRDefault="001E1E16" w:rsidP="005B0275">
      <w:r>
        <w:rPr>
          <w:rFonts w:hint="eastAsia"/>
        </w:rPr>
        <w:t>５</w:t>
      </w:r>
      <w:r w:rsidR="005B0275">
        <w:rPr>
          <w:rFonts w:hint="eastAsia"/>
        </w:rPr>
        <w:t>．</w:t>
      </w:r>
      <w:r w:rsidR="0000706A">
        <w:rPr>
          <w:rFonts w:hint="eastAsia"/>
        </w:rPr>
        <w:t>申込者</w:t>
      </w:r>
      <w:r w:rsidR="0000706A">
        <w:t>側の</w:t>
      </w:r>
      <w:r w:rsidR="00781637">
        <w:rPr>
          <w:rFonts w:hint="eastAsia"/>
        </w:rPr>
        <w:t>応対</w:t>
      </w:r>
      <w:r w:rsidR="005B0275">
        <w:rPr>
          <w:rFonts w:hint="eastAsia"/>
        </w:rPr>
        <w:t>予定</w:t>
      </w:r>
      <w:r w:rsidR="005B0275">
        <w:t>者</w:t>
      </w:r>
      <w:r w:rsidR="000F2FD8">
        <w:t xml:space="preserve">　</w:t>
      </w:r>
      <w:r w:rsidR="000F2FD8" w:rsidRPr="000F2FD8">
        <w:rPr>
          <w:rFonts w:hint="eastAsia"/>
          <w:i/>
          <w:sz w:val="18"/>
          <w:szCs w:val="18"/>
        </w:rPr>
        <w:t>※</w:t>
      </w:r>
      <w:r w:rsidR="0000706A">
        <w:rPr>
          <w:rFonts w:hint="eastAsia"/>
          <w:i/>
          <w:sz w:val="18"/>
          <w:szCs w:val="18"/>
        </w:rPr>
        <w:t xml:space="preserve"> </w:t>
      </w:r>
      <w:r w:rsidR="000F2FD8" w:rsidRPr="000F2FD8">
        <w:rPr>
          <w:i/>
          <w:sz w:val="18"/>
          <w:szCs w:val="18"/>
        </w:rPr>
        <w:t>複数人</w:t>
      </w:r>
      <w:r w:rsidR="000F2FD8" w:rsidRPr="000F2FD8">
        <w:rPr>
          <w:rFonts w:hint="eastAsia"/>
          <w:i/>
          <w:sz w:val="18"/>
          <w:szCs w:val="18"/>
        </w:rPr>
        <w:t>いる</w:t>
      </w:r>
      <w:r w:rsidR="000F2FD8" w:rsidRPr="000F2FD8">
        <w:rPr>
          <w:i/>
          <w:sz w:val="18"/>
          <w:szCs w:val="18"/>
        </w:rPr>
        <w:t>場合は行を追加して</w:t>
      </w:r>
      <w:r w:rsidR="00AA6B8C">
        <w:rPr>
          <w:rFonts w:hint="eastAsia"/>
          <w:i/>
          <w:sz w:val="18"/>
          <w:szCs w:val="18"/>
        </w:rPr>
        <w:t>ご</w:t>
      </w:r>
      <w:r w:rsidR="000F2FD8" w:rsidRPr="000F2FD8">
        <w:rPr>
          <w:i/>
          <w:sz w:val="18"/>
          <w:szCs w:val="18"/>
        </w:rPr>
        <w:t>記入</w:t>
      </w:r>
      <w:r w:rsidR="000F2FD8">
        <w:rPr>
          <w:rFonts w:hint="eastAsia"/>
          <w:i/>
          <w:sz w:val="18"/>
          <w:szCs w:val="18"/>
        </w:rPr>
        <w:t>ください</w:t>
      </w:r>
      <w:r w:rsidR="000F2FD8">
        <w:rPr>
          <w:i/>
          <w:sz w:val="18"/>
          <w:szCs w:val="18"/>
        </w:rPr>
        <w:t>。</w:t>
      </w:r>
    </w:p>
    <w:p w14:paraId="6B2F108F" w14:textId="4316A712" w:rsidR="005B0275" w:rsidRDefault="005B0275" w:rsidP="005B0275">
      <w:r>
        <w:rPr>
          <w:rFonts w:hint="eastAsia"/>
        </w:rPr>
        <w:t xml:space="preserve">　</w:t>
      </w:r>
      <w:r>
        <w:t xml:space="preserve">　</w:t>
      </w:r>
      <w:r w:rsidR="0098551C">
        <w:rPr>
          <w:rFonts w:hint="eastAsia"/>
        </w:rPr>
        <w:t xml:space="preserve"> </w:t>
      </w:r>
      <w:r>
        <w:t>所属</w:t>
      </w:r>
      <w:r w:rsidR="0038291D">
        <w:rPr>
          <w:rFonts w:hint="eastAsia"/>
        </w:rPr>
        <w:t>・</w:t>
      </w:r>
      <w:r>
        <w:t>職名</w:t>
      </w:r>
      <w:r w:rsidR="0038291D">
        <w:rPr>
          <w:rFonts w:hint="eastAsia"/>
        </w:rPr>
        <w:t>・</w:t>
      </w:r>
      <w:r w:rsidR="0038291D">
        <w:t>氏名</w:t>
      </w:r>
      <w:r w:rsidR="003A08DB">
        <w:rPr>
          <w:rFonts w:hint="eastAsia"/>
        </w:rPr>
        <w:t>：</w:t>
      </w:r>
    </w:p>
    <w:p w14:paraId="1A8B9F31" w14:textId="77777777" w:rsidR="00781637" w:rsidRDefault="00781637" w:rsidP="005B0275"/>
    <w:p w14:paraId="63C65F64" w14:textId="77777777" w:rsidR="00CB4486" w:rsidRDefault="001E1E16" w:rsidP="00A3302D">
      <w:pPr>
        <w:ind w:left="1972" w:hangingChars="1000" w:hanging="1972"/>
      </w:pPr>
      <w:r>
        <w:rPr>
          <w:rFonts w:hint="eastAsia"/>
        </w:rPr>
        <w:t>６</w:t>
      </w:r>
      <w:r w:rsidR="000F2FD8">
        <w:rPr>
          <w:rFonts w:hint="eastAsia"/>
        </w:rPr>
        <w:t>．</w:t>
      </w:r>
      <w:r w:rsidR="0038291D">
        <w:rPr>
          <w:rFonts w:hint="eastAsia"/>
        </w:rPr>
        <w:t>実施予定場所</w:t>
      </w:r>
      <w:r w:rsidR="0038291D">
        <w:t>：</w:t>
      </w:r>
      <w:r w:rsidR="000F2FD8">
        <w:t xml:space="preserve">　</w:t>
      </w:r>
    </w:p>
    <w:p w14:paraId="0B2A4864" w14:textId="4C467723" w:rsidR="000F2FD8" w:rsidRPr="000F2FD8" w:rsidRDefault="000F2FD8" w:rsidP="00CB4486">
      <w:pPr>
        <w:ind w:leftChars="300" w:left="1762" w:hangingChars="700" w:hanging="1170"/>
        <w:rPr>
          <w:i/>
          <w:sz w:val="18"/>
          <w:szCs w:val="18"/>
        </w:rPr>
      </w:pPr>
      <w:r w:rsidRPr="000F2FD8">
        <w:rPr>
          <w:i/>
          <w:sz w:val="18"/>
          <w:szCs w:val="18"/>
        </w:rPr>
        <w:t>※</w:t>
      </w:r>
      <w:r w:rsidR="0000706A">
        <w:rPr>
          <w:i/>
          <w:sz w:val="18"/>
          <w:szCs w:val="18"/>
        </w:rPr>
        <w:t xml:space="preserve"> </w:t>
      </w:r>
      <w:r w:rsidRPr="000F2FD8">
        <w:rPr>
          <w:rFonts w:hint="eastAsia"/>
          <w:i/>
          <w:sz w:val="18"/>
          <w:szCs w:val="18"/>
        </w:rPr>
        <w:t>原則</w:t>
      </w:r>
      <w:r w:rsidRPr="000F2FD8">
        <w:rPr>
          <w:i/>
          <w:sz w:val="18"/>
          <w:szCs w:val="18"/>
        </w:rPr>
        <w:t>、</w:t>
      </w:r>
      <w:r w:rsidRPr="000F2FD8">
        <w:rPr>
          <w:rFonts w:hint="eastAsia"/>
          <w:i/>
          <w:sz w:val="18"/>
          <w:szCs w:val="18"/>
        </w:rPr>
        <w:t>岡山大学での</w:t>
      </w:r>
      <w:r w:rsidRPr="000F2FD8">
        <w:rPr>
          <w:i/>
          <w:sz w:val="18"/>
          <w:szCs w:val="18"/>
        </w:rPr>
        <w:t>実施となりますが、</w:t>
      </w:r>
      <w:r>
        <w:rPr>
          <w:rFonts w:hint="eastAsia"/>
          <w:i/>
          <w:sz w:val="18"/>
          <w:szCs w:val="18"/>
        </w:rPr>
        <w:t>学外</w:t>
      </w:r>
      <w:r w:rsidRPr="000F2FD8">
        <w:rPr>
          <w:i/>
          <w:sz w:val="18"/>
          <w:szCs w:val="18"/>
        </w:rPr>
        <w:t>での実施を特に希望する場合は、その理由も</w:t>
      </w:r>
      <w:r w:rsidR="00AA6B8C">
        <w:rPr>
          <w:rFonts w:hint="eastAsia"/>
          <w:i/>
          <w:sz w:val="18"/>
          <w:szCs w:val="18"/>
        </w:rPr>
        <w:t>ご</w:t>
      </w:r>
      <w:r w:rsidRPr="000F2FD8">
        <w:rPr>
          <w:i/>
          <w:sz w:val="18"/>
          <w:szCs w:val="18"/>
        </w:rPr>
        <w:t>記入ください。</w:t>
      </w:r>
    </w:p>
    <w:p w14:paraId="2E108A7C" w14:textId="77777777" w:rsidR="000F2FD8" w:rsidRPr="001E1E16" w:rsidRDefault="000F2FD8" w:rsidP="005B0275"/>
    <w:p w14:paraId="6930EA3A" w14:textId="177B80DE" w:rsidR="003A08DB" w:rsidRDefault="001E1E16" w:rsidP="005B0275">
      <w:r>
        <w:rPr>
          <w:rFonts w:hint="eastAsia"/>
        </w:rPr>
        <w:t>７</w:t>
      </w:r>
      <w:r w:rsidR="000F2FD8">
        <w:rPr>
          <w:rFonts w:hint="eastAsia"/>
        </w:rPr>
        <w:t>．</w:t>
      </w:r>
      <w:r w:rsidR="0098551C">
        <w:rPr>
          <w:rFonts w:hint="eastAsia"/>
        </w:rPr>
        <w:t>設備</w:t>
      </w:r>
      <w:r w:rsidR="00781637">
        <w:rPr>
          <w:rFonts w:hint="eastAsia"/>
        </w:rPr>
        <w:t>の</w:t>
      </w:r>
      <w:r w:rsidR="0098551C">
        <w:rPr>
          <w:rFonts w:hint="eastAsia"/>
        </w:rPr>
        <w:t>搬入</w:t>
      </w:r>
      <w:r w:rsidR="00781637">
        <w:rPr>
          <w:rFonts w:hint="eastAsia"/>
        </w:rPr>
        <w:t>予定</w:t>
      </w:r>
      <w:r w:rsidR="003A08DB">
        <w:t>：</w:t>
      </w:r>
      <w:r w:rsidR="003A08DB">
        <w:rPr>
          <w:rFonts w:hint="eastAsia"/>
        </w:rPr>
        <w:t xml:space="preserve">　有（</w:t>
      </w:r>
      <w:r w:rsidR="0098551C">
        <w:rPr>
          <w:rFonts w:hint="eastAsia"/>
        </w:rPr>
        <w:t>設備名</w:t>
      </w:r>
      <w:r w:rsidR="003A08DB">
        <w:t>：</w:t>
      </w:r>
      <w:r w:rsidR="003A08DB">
        <w:rPr>
          <w:rFonts w:hint="eastAsia"/>
        </w:rPr>
        <w:t xml:space="preserve">　</w:t>
      </w:r>
      <w:r w:rsidR="003A08DB">
        <w:t xml:space="preserve">　　　　　　　　　　）　</w:t>
      </w:r>
      <w:r w:rsidR="003A08DB">
        <w:rPr>
          <w:rFonts w:hint="eastAsia"/>
        </w:rPr>
        <w:t>・</w:t>
      </w:r>
      <w:r w:rsidR="003A08DB">
        <w:t xml:space="preserve">　</w:t>
      </w:r>
      <w:r w:rsidR="003A08DB">
        <w:rPr>
          <w:rFonts w:hint="eastAsia"/>
        </w:rPr>
        <w:t>無</w:t>
      </w:r>
    </w:p>
    <w:p w14:paraId="37C682EE" w14:textId="65F17885" w:rsidR="00DC1991" w:rsidRPr="00DC1991" w:rsidRDefault="00DC1991" w:rsidP="00CB4486">
      <w:pPr>
        <w:ind w:firstLineChars="300" w:firstLine="502"/>
        <w:rPr>
          <w:sz w:val="18"/>
          <w:szCs w:val="18"/>
        </w:rPr>
      </w:pPr>
      <w:r w:rsidRPr="00DC1991">
        <w:rPr>
          <w:rFonts w:hint="eastAsia"/>
          <w:sz w:val="18"/>
          <w:szCs w:val="18"/>
        </w:rPr>
        <w:t>（※</w:t>
      </w:r>
      <w:r w:rsidRPr="00DC1991">
        <w:rPr>
          <w:rFonts w:hint="eastAsia"/>
          <w:sz w:val="18"/>
          <w:szCs w:val="18"/>
        </w:rPr>
        <w:t xml:space="preserve"> </w:t>
      </w:r>
      <w:r w:rsidRPr="00DC1991">
        <w:rPr>
          <w:sz w:val="18"/>
          <w:szCs w:val="18"/>
        </w:rPr>
        <w:t>医療機器の場合は、</w:t>
      </w:r>
      <w:r w:rsidRPr="00DC1991">
        <w:rPr>
          <w:rFonts w:hint="eastAsia"/>
          <w:sz w:val="18"/>
          <w:szCs w:val="18"/>
        </w:rPr>
        <w:t>医療</w:t>
      </w:r>
      <w:r w:rsidRPr="00DC1991">
        <w:rPr>
          <w:sz w:val="18"/>
          <w:szCs w:val="18"/>
        </w:rPr>
        <w:t>機器業</w:t>
      </w:r>
      <w:r w:rsidRPr="00DC1991">
        <w:rPr>
          <w:rFonts w:hint="eastAsia"/>
          <w:sz w:val="18"/>
          <w:szCs w:val="18"/>
        </w:rPr>
        <w:t>公正取引</w:t>
      </w:r>
      <w:r w:rsidRPr="00DC1991">
        <w:rPr>
          <w:sz w:val="18"/>
          <w:szCs w:val="18"/>
        </w:rPr>
        <w:t>協議会が定めたルールに従うこと。）</w:t>
      </w:r>
    </w:p>
    <w:p w14:paraId="58BA4332" w14:textId="0C7DBEC9" w:rsidR="0038291D" w:rsidRPr="001E1E16" w:rsidRDefault="0038291D" w:rsidP="005B0275"/>
    <w:p w14:paraId="54D87D25" w14:textId="77777777" w:rsidR="00CB4486" w:rsidRPr="00D16430" w:rsidRDefault="00CB4486" w:rsidP="00CB4486">
      <w:pPr>
        <w:spacing w:line="290" w:lineRule="exact"/>
        <w:rPr>
          <w:color w:val="000000" w:themeColor="text1"/>
        </w:rPr>
      </w:pPr>
      <w:r w:rsidRPr="00D16430">
        <w:rPr>
          <w:rFonts w:hint="eastAsia"/>
          <w:color w:val="000000" w:themeColor="text1"/>
        </w:rPr>
        <w:t>８．コンサルティング</w:t>
      </w:r>
      <w:r w:rsidRPr="00D16430">
        <w:rPr>
          <w:color w:val="000000" w:themeColor="text1"/>
        </w:rPr>
        <w:t xml:space="preserve">料の事前連絡：　　</w:t>
      </w:r>
      <w:r w:rsidRPr="00D16430">
        <w:rPr>
          <w:rFonts w:hint="eastAsia"/>
          <w:color w:val="000000" w:themeColor="text1"/>
        </w:rPr>
        <w:t xml:space="preserve">要　</w:t>
      </w:r>
      <w:r w:rsidRPr="00D16430">
        <w:rPr>
          <w:color w:val="000000" w:themeColor="text1"/>
        </w:rPr>
        <w:t>・　不要</w:t>
      </w:r>
    </w:p>
    <w:p w14:paraId="1DE6A365" w14:textId="77777777" w:rsidR="00F56282" w:rsidRPr="00D16430" w:rsidRDefault="00CB4486" w:rsidP="00CB4486">
      <w:pPr>
        <w:spacing w:line="290" w:lineRule="exact"/>
        <w:ind w:left="2366" w:hangingChars="1200" w:hanging="2366"/>
        <w:rPr>
          <w:i/>
          <w:color w:val="000000" w:themeColor="text1"/>
          <w:sz w:val="18"/>
          <w:szCs w:val="18"/>
        </w:rPr>
      </w:pPr>
      <w:r w:rsidRPr="00D16430">
        <w:rPr>
          <w:rFonts w:hint="eastAsia"/>
          <w:color w:val="000000" w:themeColor="text1"/>
        </w:rPr>
        <w:t xml:space="preserve">　</w:t>
      </w:r>
      <w:r w:rsidRPr="00D16430">
        <w:rPr>
          <w:color w:val="000000" w:themeColor="text1"/>
        </w:rPr>
        <w:t xml:space="preserve">　　</w:t>
      </w:r>
      <w:r w:rsidRPr="00D16430">
        <w:rPr>
          <w:i/>
          <w:color w:val="000000" w:themeColor="text1"/>
          <w:sz w:val="18"/>
          <w:szCs w:val="18"/>
        </w:rPr>
        <w:t xml:space="preserve">※ </w:t>
      </w:r>
      <w:r w:rsidRPr="00D16430">
        <w:rPr>
          <w:rFonts w:hint="eastAsia"/>
          <w:i/>
          <w:color w:val="000000" w:themeColor="text1"/>
          <w:sz w:val="18"/>
          <w:szCs w:val="18"/>
        </w:rPr>
        <w:t>コンサルティング料</w:t>
      </w:r>
      <w:r w:rsidRPr="00D16430">
        <w:rPr>
          <w:i/>
          <w:color w:val="000000" w:themeColor="text1"/>
          <w:sz w:val="18"/>
          <w:szCs w:val="18"/>
        </w:rPr>
        <w:t>は規程</w:t>
      </w:r>
      <w:r w:rsidRPr="00D16430">
        <w:rPr>
          <w:rFonts w:hint="eastAsia"/>
          <w:i/>
          <w:color w:val="000000" w:themeColor="text1"/>
          <w:sz w:val="18"/>
          <w:szCs w:val="18"/>
        </w:rPr>
        <w:t>第</w:t>
      </w:r>
      <w:r w:rsidR="008B529A" w:rsidRPr="00D16430">
        <w:rPr>
          <w:rFonts w:hint="eastAsia"/>
          <w:i/>
          <w:color w:val="000000" w:themeColor="text1"/>
          <w:sz w:val="18"/>
          <w:szCs w:val="18"/>
        </w:rPr>
        <w:t>6</w:t>
      </w:r>
      <w:r w:rsidRPr="00D16430">
        <w:rPr>
          <w:rFonts w:hint="eastAsia"/>
          <w:i/>
          <w:color w:val="000000" w:themeColor="text1"/>
          <w:sz w:val="18"/>
          <w:szCs w:val="18"/>
        </w:rPr>
        <w:t>条第</w:t>
      </w:r>
      <w:r w:rsidRPr="00D16430">
        <w:rPr>
          <w:rFonts w:hint="eastAsia"/>
          <w:i/>
          <w:color w:val="000000" w:themeColor="text1"/>
          <w:sz w:val="18"/>
          <w:szCs w:val="18"/>
        </w:rPr>
        <w:t>2</w:t>
      </w:r>
      <w:r w:rsidRPr="00D16430">
        <w:rPr>
          <w:rFonts w:hint="eastAsia"/>
          <w:i/>
          <w:color w:val="000000" w:themeColor="text1"/>
          <w:sz w:val="18"/>
          <w:szCs w:val="18"/>
        </w:rPr>
        <w:t>項</w:t>
      </w:r>
      <w:r w:rsidRPr="00D16430">
        <w:rPr>
          <w:i/>
          <w:color w:val="000000" w:themeColor="text1"/>
          <w:sz w:val="18"/>
          <w:szCs w:val="18"/>
        </w:rPr>
        <w:t>により決定</w:t>
      </w:r>
      <w:r w:rsidRPr="00D16430">
        <w:rPr>
          <w:rFonts w:hint="eastAsia"/>
          <w:i/>
          <w:color w:val="000000" w:themeColor="text1"/>
          <w:sz w:val="18"/>
          <w:szCs w:val="18"/>
        </w:rPr>
        <w:t>し</w:t>
      </w:r>
      <w:r w:rsidRPr="00D16430">
        <w:rPr>
          <w:i/>
          <w:color w:val="000000" w:themeColor="text1"/>
          <w:sz w:val="18"/>
          <w:szCs w:val="18"/>
        </w:rPr>
        <w:t>、</w:t>
      </w:r>
      <w:r w:rsidR="00F56282" w:rsidRPr="00D16430">
        <w:rPr>
          <w:rFonts w:hint="eastAsia"/>
          <w:i/>
          <w:color w:val="000000" w:themeColor="text1"/>
          <w:sz w:val="18"/>
          <w:szCs w:val="18"/>
        </w:rPr>
        <w:t>業務</w:t>
      </w:r>
      <w:r w:rsidRPr="00D16430">
        <w:rPr>
          <w:rFonts w:hint="eastAsia"/>
          <w:i/>
          <w:color w:val="000000" w:themeColor="text1"/>
          <w:sz w:val="18"/>
          <w:szCs w:val="18"/>
        </w:rPr>
        <w:t>受諾書に</w:t>
      </w:r>
      <w:r w:rsidR="00110FA2" w:rsidRPr="00D16430">
        <w:rPr>
          <w:rFonts w:hint="eastAsia"/>
          <w:i/>
          <w:color w:val="000000" w:themeColor="text1"/>
          <w:sz w:val="18"/>
          <w:szCs w:val="18"/>
        </w:rPr>
        <w:t>そ</w:t>
      </w:r>
      <w:r w:rsidRPr="00D16430">
        <w:rPr>
          <w:rFonts w:hint="eastAsia"/>
          <w:i/>
          <w:color w:val="000000" w:themeColor="text1"/>
          <w:sz w:val="18"/>
          <w:szCs w:val="18"/>
        </w:rPr>
        <w:t>の額を</w:t>
      </w:r>
      <w:r w:rsidRPr="00D16430">
        <w:rPr>
          <w:i/>
          <w:color w:val="000000" w:themeColor="text1"/>
          <w:sz w:val="18"/>
          <w:szCs w:val="18"/>
        </w:rPr>
        <w:t>記載します</w:t>
      </w:r>
      <w:r w:rsidRPr="00D16430">
        <w:rPr>
          <w:rFonts w:hint="eastAsia"/>
          <w:i/>
          <w:color w:val="000000" w:themeColor="text1"/>
          <w:sz w:val="18"/>
          <w:szCs w:val="18"/>
        </w:rPr>
        <w:t>が</w:t>
      </w:r>
      <w:r w:rsidRPr="00D16430">
        <w:rPr>
          <w:i/>
          <w:color w:val="000000" w:themeColor="text1"/>
          <w:sz w:val="18"/>
          <w:szCs w:val="18"/>
        </w:rPr>
        <w:t>、</w:t>
      </w:r>
      <w:r w:rsidRPr="00D16430">
        <w:rPr>
          <w:rFonts w:hint="eastAsia"/>
          <w:i/>
          <w:color w:val="000000" w:themeColor="text1"/>
          <w:sz w:val="18"/>
          <w:szCs w:val="18"/>
        </w:rPr>
        <w:t>受諾書発行前に</w:t>
      </w:r>
    </w:p>
    <w:p w14:paraId="6299DFB8" w14:textId="7401F50C" w:rsidR="00CB4486" w:rsidRPr="00D16430" w:rsidRDefault="00CB4486" w:rsidP="00CB4486">
      <w:pPr>
        <w:spacing w:line="290" w:lineRule="exact"/>
        <w:ind w:leftChars="300" w:left="2097" w:hangingChars="900" w:hanging="1505"/>
        <w:rPr>
          <w:color w:val="000000" w:themeColor="text1"/>
        </w:rPr>
      </w:pPr>
      <w:r w:rsidRPr="00D16430">
        <w:rPr>
          <w:rFonts w:hint="eastAsia"/>
          <w:i/>
          <w:color w:val="000000" w:themeColor="text1"/>
          <w:sz w:val="18"/>
          <w:szCs w:val="18"/>
        </w:rPr>
        <w:t>予め本学が決定したコンサルティング料の連絡</w:t>
      </w:r>
      <w:r w:rsidRPr="00D16430">
        <w:rPr>
          <w:i/>
          <w:color w:val="000000" w:themeColor="text1"/>
          <w:sz w:val="18"/>
          <w:szCs w:val="18"/>
        </w:rPr>
        <w:t>が必要な場合は「</w:t>
      </w:r>
      <w:r w:rsidRPr="00D16430">
        <w:rPr>
          <w:rFonts w:hint="eastAsia"/>
          <w:i/>
          <w:color w:val="000000" w:themeColor="text1"/>
          <w:sz w:val="18"/>
          <w:szCs w:val="18"/>
        </w:rPr>
        <w:t>要</w:t>
      </w:r>
      <w:r w:rsidRPr="00D16430">
        <w:rPr>
          <w:i/>
          <w:color w:val="000000" w:themeColor="text1"/>
          <w:sz w:val="18"/>
          <w:szCs w:val="18"/>
        </w:rPr>
        <w:t>」</w:t>
      </w:r>
      <w:r w:rsidRPr="00D16430">
        <w:rPr>
          <w:rFonts w:hint="eastAsia"/>
          <w:i/>
          <w:color w:val="000000" w:themeColor="text1"/>
          <w:sz w:val="18"/>
          <w:szCs w:val="18"/>
        </w:rPr>
        <w:t>としてください</w:t>
      </w:r>
      <w:r w:rsidRPr="00D16430">
        <w:rPr>
          <w:i/>
          <w:color w:val="000000" w:themeColor="text1"/>
          <w:sz w:val="18"/>
          <w:szCs w:val="18"/>
        </w:rPr>
        <w:t>。</w:t>
      </w:r>
    </w:p>
    <w:p w14:paraId="44289419" w14:textId="77777777" w:rsidR="00CB4486" w:rsidRPr="00D16430" w:rsidRDefault="00CB4486" w:rsidP="00CB4486">
      <w:pPr>
        <w:spacing w:line="290" w:lineRule="exact"/>
        <w:rPr>
          <w:color w:val="000000" w:themeColor="text1"/>
        </w:rPr>
      </w:pPr>
    </w:p>
    <w:p w14:paraId="51D3EB67" w14:textId="19469709" w:rsidR="00CB4486" w:rsidRDefault="00CB4486" w:rsidP="00EE527E">
      <w:pPr>
        <w:ind w:left="2070" w:hangingChars="1050" w:hanging="2070"/>
      </w:pPr>
      <w:r>
        <w:rPr>
          <w:rFonts w:hint="eastAsia"/>
        </w:rPr>
        <w:t>９</w:t>
      </w:r>
      <w:r w:rsidR="00781637">
        <w:rPr>
          <w:rFonts w:hint="eastAsia"/>
        </w:rPr>
        <w:t>．</w:t>
      </w:r>
      <w:r w:rsidR="00EE527E">
        <w:rPr>
          <w:rFonts w:hint="eastAsia"/>
        </w:rPr>
        <w:t>その他</w:t>
      </w:r>
      <w:r w:rsidR="00781637">
        <w:rPr>
          <w:rFonts w:hint="eastAsia"/>
        </w:rPr>
        <w:t>特記事項：</w:t>
      </w:r>
      <w:r w:rsidR="0000706A">
        <w:rPr>
          <w:rFonts w:hint="eastAsia"/>
        </w:rPr>
        <w:t xml:space="preserve"> </w:t>
      </w:r>
    </w:p>
    <w:p w14:paraId="41252763" w14:textId="77777777" w:rsidR="00CB4486" w:rsidRDefault="000F2FD8" w:rsidP="00CB4486">
      <w:pPr>
        <w:ind w:leftChars="300" w:left="1846" w:hangingChars="750" w:hanging="1254"/>
        <w:rPr>
          <w:i/>
          <w:sz w:val="18"/>
          <w:szCs w:val="18"/>
        </w:rPr>
      </w:pPr>
      <w:r w:rsidRPr="00AA6B8C">
        <w:rPr>
          <w:i/>
          <w:sz w:val="18"/>
          <w:szCs w:val="18"/>
        </w:rPr>
        <w:t>※</w:t>
      </w:r>
      <w:r w:rsidR="0000706A">
        <w:rPr>
          <w:i/>
          <w:sz w:val="18"/>
          <w:szCs w:val="18"/>
        </w:rPr>
        <w:t xml:space="preserve"> </w:t>
      </w:r>
      <w:r w:rsidRPr="00AA6B8C">
        <w:rPr>
          <w:i/>
          <w:sz w:val="18"/>
          <w:szCs w:val="18"/>
        </w:rPr>
        <w:t>規程</w:t>
      </w:r>
      <w:r w:rsidR="00CB4486">
        <w:rPr>
          <w:rFonts w:hint="eastAsia"/>
          <w:i/>
          <w:sz w:val="18"/>
          <w:szCs w:val="18"/>
        </w:rPr>
        <w:t>第</w:t>
      </w:r>
      <w:r w:rsidR="00CB4486">
        <w:rPr>
          <w:rFonts w:hint="eastAsia"/>
          <w:i/>
          <w:sz w:val="18"/>
          <w:szCs w:val="18"/>
        </w:rPr>
        <w:t>11</w:t>
      </w:r>
      <w:r w:rsidR="00CB4486">
        <w:rPr>
          <w:rFonts w:hint="eastAsia"/>
          <w:i/>
          <w:sz w:val="18"/>
          <w:szCs w:val="18"/>
        </w:rPr>
        <w:t>条</w:t>
      </w:r>
      <w:r w:rsidRPr="00AA6B8C">
        <w:rPr>
          <w:i/>
          <w:sz w:val="18"/>
          <w:szCs w:val="18"/>
        </w:rPr>
        <w:t>により、相手方</w:t>
      </w:r>
      <w:r w:rsidR="00AA6B8C" w:rsidRPr="00AA6B8C">
        <w:rPr>
          <w:rFonts w:hint="eastAsia"/>
          <w:i/>
          <w:sz w:val="18"/>
          <w:szCs w:val="18"/>
        </w:rPr>
        <w:t>の</w:t>
      </w:r>
      <w:r w:rsidRPr="00AA6B8C">
        <w:rPr>
          <w:i/>
          <w:sz w:val="18"/>
          <w:szCs w:val="18"/>
        </w:rPr>
        <w:t>事前了解が</w:t>
      </w:r>
      <w:r w:rsidRPr="00AA6B8C">
        <w:rPr>
          <w:rFonts w:hint="eastAsia"/>
          <w:i/>
          <w:sz w:val="18"/>
          <w:szCs w:val="18"/>
        </w:rPr>
        <w:t>ない</w:t>
      </w:r>
      <w:r w:rsidRPr="00AA6B8C">
        <w:rPr>
          <w:i/>
          <w:sz w:val="18"/>
          <w:szCs w:val="18"/>
        </w:rPr>
        <w:t>限り</w:t>
      </w:r>
      <w:r w:rsidRPr="00AA6B8C">
        <w:rPr>
          <w:rFonts w:hint="eastAsia"/>
          <w:i/>
          <w:sz w:val="18"/>
          <w:szCs w:val="18"/>
        </w:rPr>
        <w:t>コンサルティング</w:t>
      </w:r>
      <w:r w:rsidR="00AA6B8C" w:rsidRPr="00AA6B8C">
        <w:rPr>
          <w:rFonts w:hint="eastAsia"/>
          <w:i/>
          <w:sz w:val="18"/>
          <w:szCs w:val="18"/>
        </w:rPr>
        <w:t>内容</w:t>
      </w:r>
      <w:r w:rsidR="00AA6B8C" w:rsidRPr="00AA6B8C">
        <w:rPr>
          <w:i/>
          <w:sz w:val="18"/>
          <w:szCs w:val="18"/>
        </w:rPr>
        <w:t>を第三者</w:t>
      </w:r>
      <w:r w:rsidRPr="00AA6B8C">
        <w:rPr>
          <w:i/>
          <w:sz w:val="18"/>
          <w:szCs w:val="18"/>
        </w:rPr>
        <w:t>に</w:t>
      </w:r>
      <w:r w:rsidR="00AA6B8C" w:rsidRPr="00AA6B8C">
        <w:rPr>
          <w:rFonts w:hint="eastAsia"/>
          <w:i/>
          <w:sz w:val="18"/>
          <w:szCs w:val="18"/>
        </w:rPr>
        <w:t>開示してはならないことを</w:t>
      </w:r>
    </w:p>
    <w:p w14:paraId="774F339C" w14:textId="3AB83EB4" w:rsidR="00781637" w:rsidRDefault="00AA6B8C" w:rsidP="00CB4486">
      <w:pPr>
        <w:ind w:leftChars="300" w:left="1846" w:hangingChars="750" w:hanging="1254"/>
        <w:rPr>
          <w:i/>
          <w:sz w:val="18"/>
          <w:szCs w:val="18"/>
        </w:rPr>
      </w:pPr>
      <w:r w:rsidRPr="00AA6B8C">
        <w:rPr>
          <w:rFonts w:hint="eastAsia"/>
          <w:i/>
          <w:sz w:val="18"/>
          <w:szCs w:val="18"/>
        </w:rPr>
        <w:t>定めていますが</w:t>
      </w:r>
      <w:r w:rsidRPr="00AA6B8C">
        <w:rPr>
          <w:i/>
          <w:sz w:val="18"/>
          <w:szCs w:val="18"/>
        </w:rPr>
        <w:t>、</w:t>
      </w:r>
      <w:r w:rsidR="000F2FD8" w:rsidRPr="00AA6B8C">
        <w:rPr>
          <w:i/>
          <w:sz w:val="18"/>
          <w:szCs w:val="18"/>
        </w:rPr>
        <w:t>守秘義務契約等</w:t>
      </w:r>
      <w:r w:rsidRPr="00AA6B8C">
        <w:rPr>
          <w:rFonts w:hint="eastAsia"/>
          <w:i/>
          <w:sz w:val="18"/>
          <w:szCs w:val="18"/>
        </w:rPr>
        <w:t>が特に</w:t>
      </w:r>
      <w:r w:rsidRPr="00AA6B8C">
        <w:rPr>
          <w:i/>
          <w:sz w:val="18"/>
          <w:szCs w:val="18"/>
        </w:rPr>
        <w:t>必要</w:t>
      </w:r>
      <w:r w:rsidRPr="00AA6B8C">
        <w:rPr>
          <w:rFonts w:hint="eastAsia"/>
          <w:i/>
          <w:sz w:val="18"/>
          <w:szCs w:val="18"/>
        </w:rPr>
        <w:t>な</w:t>
      </w:r>
      <w:r w:rsidRPr="00AA6B8C">
        <w:rPr>
          <w:i/>
          <w:sz w:val="18"/>
          <w:szCs w:val="18"/>
        </w:rPr>
        <w:t>場合は</w:t>
      </w:r>
      <w:r w:rsidRPr="00AA6B8C">
        <w:rPr>
          <w:rFonts w:hint="eastAsia"/>
          <w:i/>
          <w:sz w:val="18"/>
          <w:szCs w:val="18"/>
        </w:rPr>
        <w:t>、</w:t>
      </w:r>
      <w:r w:rsidRPr="00AA6B8C">
        <w:rPr>
          <w:i/>
          <w:sz w:val="18"/>
          <w:szCs w:val="18"/>
        </w:rPr>
        <w:t>その旨</w:t>
      </w:r>
      <w:r>
        <w:rPr>
          <w:rFonts w:hint="eastAsia"/>
          <w:i/>
          <w:sz w:val="18"/>
          <w:szCs w:val="18"/>
        </w:rPr>
        <w:t>ご</w:t>
      </w:r>
      <w:r w:rsidRPr="00AA6B8C">
        <w:rPr>
          <w:i/>
          <w:sz w:val="18"/>
          <w:szCs w:val="18"/>
        </w:rPr>
        <w:t>記入ください。</w:t>
      </w:r>
    </w:p>
    <w:p w14:paraId="2D0BAC95" w14:textId="77777777" w:rsidR="0063489B" w:rsidRDefault="0063489B" w:rsidP="00EE527E">
      <w:pPr>
        <w:ind w:left="1755" w:hangingChars="1050" w:hanging="1755"/>
        <w:rPr>
          <w:i/>
          <w:sz w:val="18"/>
          <w:szCs w:val="18"/>
        </w:rPr>
      </w:pPr>
    </w:p>
    <w:p w14:paraId="2AC5C245" w14:textId="77777777" w:rsidR="008B5658" w:rsidRDefault="008B5658" w:rsidP="00EE527E">
      <w:pPr>
        <w:ind w:left="1755" w:hangingChars="1050" w:hanging="1755"/>
        <w:rPr>
          <w:i/>
          <w:sz w:val="18"/>
          <w:szCs w:val="18"/>
        </w:rPr>
      </w:pPr>
    </w:p>
    <w:p w14:paraId="7FBA9420" w14:textId="77777777" w:rsidR="008B5658" w:rsidRPr="0063489B" w:rsidRDefault="008B5658" w:rsidP="00EE527E">
      <w:pPr>
        <w:ind w:left="1755" w:hangingChars="1050" w:hanging="1755"/>
        <w:rPr>
          <w:i/>
          <w:sz w:val="18"/>
          <w:szCs w:val="18"/>
        </w:rPr>
      </w:pPr>
    </w:p>
    <w:p w14:paraId="3D91227A" w14:textId="4E0B30A5" w:rsidR="00744B86" w:rsidRDefault="001E1E16" w:rsidP="00781637">
      <w:pPr>
        <w:rPr>
          <w:szCs w:val="21"/>
        </w:rPr>
      </w:pPr>
      <w:r w:rsidRPr="00DC1991">
        <w:rPr>
          <w:rFonts w:hint="eastAsia"/>
          <w:szCs w:val="21"/>
        </w:rPr>
        <w:t>※</w:t>
      </w:r>
      <w:r w:rsidRPr="00DC1991">
        <w:rPr>
          <w:rFonts w:hint="eastAsia"/>
          <w:szCs w:val="21"/>
        </w:rPr>
        <w:t xml:space="preserve"> </w:t>
      </w:r>
      <w:r w:rsidR="00A0345E" w:rsidRPr="00DC1991">
        <w:rPr>
          <w:rFonts w:hint="eastAsia"/>
          <w:szCs w:val="21"/>
        </w:rPr>
        <w:t>本件の連絡窓口となられる</w:t>
      </w:r>
      <w:r w:rsidR="00A0345E" w:rsidRPr="00DC1991">
        <w:rPr>
          <w:szCs w:val="21"/>
        </w:rPr>
        <w:t>方の</w:t>
      </w:r>
      <w:r w:rsidRPr="00DC1991">
        <w:rPr>
          <w:rFonts w:hint="eastAsia"/>
          <w:szCs w:val="21"/>
        </w:rPr>
        <w:t>名刺</w:t>
      </w:r>
      <w:r w:rsidR="00A0345E" w:rsidRPr="00DC1991">
        <w:rPr>
          <w:rFonts w:hint="eastAsia"/>
          <w:szCs w:val="21"/>
        </w:rPr>
        <w:t>を</w:t>
      </w:r>
      <w:r w:rsidRPr="00DC1991">
        <w:rPr>
          <w:szCs w:val="21"/>
        </w:rPr>
        <w:t>添付</w:t>
      </w:r>
      <w:r w:rsidR="00A0345E" w:rsidRPr="00DC1991">
        <w:rPr>
          <w:rFonts w:hint="eastAsia"/>
          <w:szCs w:val="21"/>
        </w:rPr>
        <w:t>願います</w:t>
      </w:r>
      <w:r w:rsidR="00A0345E" w:rsidRPr="00DC1991">
        <w:rPr>
          <w:szCs w:val="21"/>
        </w:rPr>
        <w:t>。</w:t>
      </w:r>
    </w:p>
    <w:p w14:paraId="566AD9C6" w14:textId="77777777" w:rsidR="00DD5540" w:rsidRDefault="00DD5540" w:rsidP="00781637">
      <w:pPr>
        <w:rPr>
          <w:szCs w:val="21"/>
        </w:rPr>
      </w:pPr>
    </w:p>
    <w:p w14:paraId="1BA438E9" w14:textId="77777777" w:rsidR="00DD5540" w:rsidRDefault="00DD5540" w:rsidP="00781637">
      <w:pPr>
        <w:rPr>
          <w:szCs w:val="21"/>
        </w:rPr>
        <w:sectPr w:rsidR="00DD5540" w:rsidSect="009B20EC">
          <w:headerReference w:type="default" r:id="rId7"/>
          <w:pgSz w:w="11906" w:h="16838" w:code="9"/>
          <w:pgMar w:top="1134" w:right="1418" w:bottom="1134" w:left="1418" w:header="720" w:footer="720" w:gutter="0"/>
          <w:cols w:space="720"/>
          <w:docGrid w:type="linesAndChars" w:linePitch="291" w:charSpace="-2627"/>
        </w:sectPr>
      </w:pPr>
    </w:p>
    <w:p w14:paraId="1957EA41"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lastRenderedPageBreak/>
        <w:t>（趣旨）</w:t>
      </w:r>
    </w:p>
    <w:p w14:paraId="5CC28033" w14:textId="77777777" w:rsidR="00DD5540" w:rsidRPr="00AF2F01" w:rsidRDefault="00DD5540" w:rsidP="00DD5540">
      <w:pPr>
        <w:spacing w:line="194" w:lineRule="exact"/>
        <w:ind w:left="147" w:hangingChars="100" w:hanging="147"/>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第１条</w:t>
      </w:r>
      <w:r>
        <w:rPr>
          <w:rFonts w:ascii="ＭＳ Ｐ明朝" w:eastAsia="ＭＳ Ｐ明朝" w:hAnsi="ＭＳ Ｐ明朝" w:cs="MS-Mincho" w:hint="eastAsia"/>
          <w:kern w:val="0"/>
          <w:sz w:val="16"/>
          <w:szCs w:val="16"/>
        </w:rPr>
        <w:t xml:space="preserve">　</w:t>
      </w:r>
      <w:r w:rsidRPr="00AF2F01">
        <w:rPr>
          <w:rFonts w:ascii="ＭＳ Ｐ明朝" w:eastAsia="ＭＳ Ｐ明朝" w:hAnsi="ＭＳ Ｐ明朝" w:cs="MS-Mincho" w:hint="eastAsia"/>
          <w:kern w:val="0"/>
          <w:sz w:val="16"/>
          <w:szCs w:val="16"/>
        </w:rPr>
        <w:t>この規程は、国立大学法人岡山大学（以下「本学」という。）</w:t>
      </w:r>
      <w:r w:rsidRPr="00AF2F01">
        <w:rPr>
          <w:rFonts w:ascii="ＭＳ Ｐ明朝" w:eastAsia="ＭＳ Ｐ明朝" w:hAnsi="ＭＳ Ｐ明朝" w:hint="eastAsia"/>
          <w:sz w:val="16"/>
          <w:szCs w:val="16"/>
        </w:rPr>
        <w:t>役員及び職員（以下「職員等」という。）が、民間企業、個人その他の機関（以下「企業等」という。）からの要請により、職員等が職務上得た知見、知識等（以下「知見等」という。）を企業等に提供することに関し、</w:t>
      </w:r>
      <w:r w:rsidRPr="00AF2F01">
        <w:rPr>
          <w:rFonts w:ascii="ＭＳ Ｐ明朝" w:eastAsia="ＭＳ Ｐ明朝" w:hAnsi="ＭＳ Ｐ明朝" w:cs="MS-Mincho" w:hint="eastAsia"/>
          <w:kern w:val="0"/>
          <w:sz w:val="16"/>
          <w:szCs w:val="16"/>
        </w:rPr>
        <w:t>必要な事項を定める。</w:t>
      </w:r>
    </w:p>
    <w:p w14:paraId="2CBD1466"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p>
    <w:p w14:paraId="6CC447CC"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（定義）</w:t>
      </w:r>
    </w:p>
    <w:p w14:paraId="41034689" w14:textId="77777777" w:rsidR="00DD5540" w:rsidRPr="00AF2F01"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第２条　この規程において、次</w:t>
      </w:r>
      <w:r>
        <w:rPr>
          <w:rFonts w:ascii="ＭＳ Ｐ明朝" w:eastAsia="ＭＳ Ｐ明朝" w:hAnsi="ＭＳ Ｐ明朝" w:cs="MS-Mincho" w:hint="eastAsia"/>
          <w:kern w:val="0"/>
          <w:sz w:val="16"/>
          <w:szCs w:val="16"/>
        </w:rPr>
        <w:t>の</w:t>
      </w:r>
      <w:r>
        <w:rPr>
          <w:rFonts w:ascii="ＭＳ Ｐ明朝" w:eastAsia="ＭＳ Ｐ明朝" w:hAnsi="ＭＳ Ｐ明朝" w:cs="MS-Mincho"/>
          <w:kern w:val="0"/>
          <w:sz w:val="16"/>
          <w:szCs w:val="16"/>
        </w:rPr>
        <w:t>各号</w:t>
      </w:r>
      <w:r w:rsidRPr="00AF2F01">
        <w:rPr>
          <w:rFonts w:ascii="ＭＳ Ｐ明朝" w:eastAsia="ＭＳ Ｐ明朝" w:hAnsi="ＭＳ Ｐ明朝" w:cs="MS-Mincho" w:hint="eastAsia"/>
          <w:kern w:val="0"/>
          <w:sz w:val="16"/>
          <w:szCs w:val="16"/>
        </w:rPr>
        <w:t>に掲げる用語</w:t>
      </w:r>
      <w:r>
        <w:rPr>
          <w:rFonts w:ascii="ＭＳ Ｐ明朝" w:eastAsia="ＭＳ Ｐ明朝" w:hAnsi="ＭＳ Ｐ明朝" w:cs="MS-Mincho" w:hint="eastAsia"/>
          <w:kern w:val="0"/>
          <w:sz w:val="16"/>
          <w:szCs w:val="16"/>
        </w:rPr>
        <w:t>の</w:t>
      </w:r>
      <w:r>
        <w:rPr>
          <w:rFonts w:ascii="ＭＳ Ｐ明朝" w:eastAsia="ＭＳ Ｐ明朝" w:hAnsi="ＭＳ Ｐ明朝" w:cs="MS-Mincho"/>
          <w:kern w:val="0"/>
          <w:sz w:val="16"/>
          <w:szCs w:val="16"/>
        </w:rPr>
        <w:t>意義</w:t>
      </w:r>
      <w:r w:rsidRPr="00AF2F01">
        <w:rPr>
          <w:rFonts w:ascii="ＭＳ Ｐ明朝" w:eastAsia="ＭＳ Ｐ明朝" w:hAnsi="ＭＳ Ｐ明朝" w:cs="MS-Mincho" w:hint="eastAsia"/>
          <w:kern w:val="0"/>
          <w:sz w:val="16"/>
          <w:szCs w:val="16"/>
        </w:rPr>
        <w:t>は、</w:t>
      </w:r>
      <w:r>
        <w:rPr>
          <w:rFonts w:ascii="ＭＳ Ｐ明朝" w:eastAsia="ＭＳ Ｐ明朝" w:hAnsi="ＭＳ Ｐ明朝" w:cs="MS-Mincho" w:hint="eastAsia"/>
          <w:kern w:val="0"/>
          <w:sz w:val="16"/>
          <w:szCs w:val="16"/>
        </w:rPr>
        <w:t>当該</w:t>
      </w:r>
      <w:r>
        <w:rPr>
          <w:rFonts w:ascii="ＭＳ Ｐ明朝" w:eastAsia="ＭＳ Ｐ明朝" w:hAnsi="ＭＳ Ｐ明朝" w:cs="MS-Mincho"/>
          <w:kern w:val="0"/>
          <w:sz w:val="16"/>
          <w:szCs w:val="16"/>
        </w:rPr>
        <w:t>各号に</w:t>
      </w:r>
      <w:r>
        <w:rPr>
          <w:rFonts w:ascii="ＭＳ Ｐ明朝" w:eastAsia="ＭＳ Ｐ明朝" w:hAnsi="ＭＳ Ｐ明朝" w:cs="MS-Mincho" w:hint="eastAsia"/>
          <w:kern w:val="0"/>
          <w:sz w:val="16"/>
          <w:szCs w:val="16"/>
        </w:rPr>
        <w:t>定める</w:t>
      </w:r>
      <w:r>
        <w:rPr>
          <w:rFonts w:ascii="ＭＳ Ｐ明朝" w:eastAsia="ＭＳ Ｐ明朝" w:hAnsi="ＭＳ Ｐ明朝" w:cs="MS-Mincho"/>
          <w:kern w:val="0"/>
          <w:sz w:val="16"/>
          <w:szCs w:val="16"/>
        </w:rPr>
        <w:t>ところに</w:t>
      </w:r>
      <w:r w:rsidRPr="00AF2F01">
        <w:rPr>
          <w:rFonts w:ascii="ＭＳ Ｐ明朝" w:eastAsia="ＭＳ Ｐ明朝" w:hAnsi="ＭＳ Ｐ明朝" w:cs="MS-Mincho" w:hint="eastAsia"/>
          <w:kern w:val="0"/>
          <w:sz w:val="16"/>
          <w:szCs w:val="16"/>
        </w:rPr>
        <w:t>よるものとする。</w:t>
      </w:r>
    </w:p>
    <w:p w14:paraId="35B5BF20" w14:textId="77777777" w:rsidR="00DD5540" w:rsidRPr="00AF2F01" w:rsidRDefault="00DD5540" w:rsidP="00DD5540">
      <w:pPr>
        <w:autoSpaceDE w:val="0"/>
        <w:autoSpaceDN w:val="0"/>
        <w:adjustRightInd w:val="0"/>
        <w:spacing w:line="194" w:lineRule="exact"/>
        <w:ind w:leftChars="102" w:left="348" w:hangingChars="100" w:hanging="147"/>
        <w:jc w:val="left"/>
        <w:rPr>
          <w:rFonts w:ascii="ＭＳ Ｐ明朝" w:eastAsia="ＭＳ Ｐ明朝" w:hAnsi="ＭＳ Ｐ明朝" w:cs="MS-Mincho"/>
          <w:color w:val="000000" w:themeColor="text1"/>
          <w:kern w:val="0"/>
          <w:sz w:val="16"/>
          <w:szCs w:val="16"/>
        </w:rPr>
      </w:pPr>
      <w:r w:rsidRPr="00AF2F01">
        <w:rPr>
          <w:rFonts w:ascii="ＭＳ Ｐ明朝" w:eastAsia="ＭＳ Ｐ明朝" w:hAnsi="ＭＳ Ｐ明朝" w:cs="MS-Mincho" w:hint="eastAsia"/>
          <w:kern w:val="0"/>
          <w:sz w:val="16"/>
          <w:szCs w:val="16"/>
        </w:rPr>
        <w:t>一　コンサルティング業務　企業等からの申込を受けて、本学の職員等がその教育、研究及び技術上の専門知識に基づき職務として指導及び助言を行うことにより、企業等の業務活動を支援するもので、企業等が行う事業に関するコンサルティング及び企業等が保有する技術等に対する指導、評価、助言等をいう。ただし、本学が所有するノウハウや知的財産を開示して実施する技術指導及び知的財産の創出に繋がるも</w:t>
      </w:r>
      <w:r w:rsidRPr="00AF2F01">
        <w:rPr>
          <w:rFonts w:ascii="ＭＳ Ｐ明朝" w:eastAsia="ＭＳ Ｐ明朝" w:hAnsi="ＭＳ Ｐ明朝" w:cs="MS-Mincho" w:hint="eastAsia"/>
          <w:color w:val="000000" w:themeColor="text1"/>
          <w:kern w:val="0"/>
          <w:sz w:val="16"/>
          <w:szCs w:val="16"/>
        </w:rPr>
        <w:t>の並びに岡山大学病院新医療研究開発センターが実施する研究支援業務を除く。</w:t>
      </w:r>
    </w:p>
    <w:p w14:paraId="187201CC" w14:textId="77777777" w:rsidR="00DD5540" w:rsidRPr="00AF2F01" w:rsidRDefault="00DD5540" w:rsidP="00DD5540">
      <w:pPr>
        <w:autoSpaceDE w:val="0"/>
        <w:autoSpaceDN w:val="0"/>
        <w:adjustRightInd w:val="0"/>
        <w:spacing w:line="194" w:lineRule="exact"/>
        <w:ind w:leftChars="102" w:left="201"/>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二　業務担当者　コンサルティング業務を実施する職員等をいう。</w:t>
      </w:r>
    </w:p>
    <w:p w14:paraId="68BBBA69" w14:textId="77777777" w:rsidR="00DD5540" w:rsidRPr="00AF2F01" w:rsidRDefault="00DD5540" w:rsidP="00DD5540">
      <w:pPr>
        <w:autoSpaceDE w:val="0"/>
        <w:autoSpaceDN w:val="0"/>
        <w:adjustRightInd w:val="0"/>
        <w:spacing w:line="194" w:lineRule="exact"/>
        <w:ind w:leftChars="102" w:left="201"/>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三　申込者　コンサルティング業務を申し込む企業等をいう。</w:t>
      </w:r>
    </w:p>
    <w:p w14:paraId="04EB3D0B" w14:textId="77777777" w:rsidR="00DD5540" w:rsidRPr="00AF2F01" w:rsidRDefault="00DD5540" w:rsidP="00DD5540">
      <w:pPr>
        <w:autoSpaceDE w:val="0"/>
        <w:autoSpaceDN w:val="0"/>
        <w:adjustRightInd w:val="0"/>
        <w:spacing w:line="194" w:lineRule="exact"/>
        <w:ind w:leftChars="102" w:left="348" w:hangingChars="100" w:hanging="14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四　発明等　国立大学法人岡山大学職務発明等取扱規程</w:t>
      </w:r>
      <w:r w:rsidRPr="00407733">
        <w:rPr>
          <w:rFonts w:ascii="ＭＳ Ｐ明朝" w:eastAsia="ＭＳ Ｐ明朝" w:hAnsi="ＭＳ Ｐ明朝" w:cs="MS-Mincho" w:hint="eastAsia"/>
          <w:kern w:val="0"/>
          <w:sz w:val="16"/>
          <w:szCs w:val="16"/>
        </w:rPr>
        <w:t>（平成</w:t>
      </w:r>
      <w:r w:rsidRPr="00407733">
        <w:rPr>
          <w:rFonts w:ascii="ＭＳ Ｐ明朝" w:eastAsia="ＭＳ Ｐ明朝" w:hAnsi="ＭＳ Ｐ明朝" w:cs="MS-Mincho"/>
          <w:kern w:val="0"/>
          <w:sz w:val="16"/>
          <w:szCs w:val="16"/>
        </w:rPr>
        <w:t>１６年岡大規程第１７号</w:t>
      </w:r>
      <w:r w:rsidRPr="00407733">
        <w:rPr>
          <w:rFonts w:ascii="ＭＳ Ｐ明朝" w:eastAsia="ＭＳ Ｐ明朝" w:hAnsi="ＭＳ Ｐ明朝" w:cs="MS-Mincho" w:hint="eastAsia"/>
          <w:kern w:val="0"/>
          <w:sz w:val="16"/>
          <w:szCs w:val="16"/>
        </w:rPr>
        <w:t>）</w:t>
      </w:r>
      <w:r w:rsidRPr="00AF2F01">
        <w:rPr>
          <w:rFonts w:ascii="ＭＳ Ｐ明朝" w:eastAsia="ＭＳ Ｐ明朝" w:hAnsi="ＭＳ Ｐ明朝" w:cs="MS-Mincho" w:hint="eastAsia"/>
          <w:kern w:val="0"/>
          <w:sz w:val="16"/>
          <w:szCs w:val="16"/>
        </w:rPr>
        <w:t>第２条第２号に規定するものをいう。</w:t>
      </w:r>
    </w:p>
    <w:p w14:paraId="4F917BE1" w14:textId="77777777" w:rsidR="00DD5540" w:rsidRPr="00AF2F01" w:rsidRDefault="00DD5540" w:rsidP="00DD5540">
      <w:pPr>
        <w:autoSpaceDE w:val="0"/>
        <w:autoSpaceDN w:val="0"/>
        <w:adjustRightInd w:val="0"/>
        <w:spacing w:line="194" w:lineRule="exact"/>
        <w:ind w:leftChars="102" w:left="348" w:hangingChars="100" w:hanging="14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五　部局等　各学部、大学院各研究科、各研究所、岡山大学病院、各全学センター及び</w:t>
      </w:r>
      <w:r w:rsidRPr="00AF2F01">
        <w:rPr>
          <w:rFonts w:ascii="ＭＳ Ｐ明朝" w:eastAsia="ＭＳ Ｐ明朝" w:hAnsi="ＭＳ Ｐ明朝" w:hint="eastAsia"/>
          <w:sz w:val="16"/>
          <w:szCs w:val="16"/>
        </w:rPr>
        <w:t>各機構</w:t>
      </w:r>
      <w:r w:rsidRPr="00AF2F01">
        <w:rPr>
          <w:rFonts w:ascii="ＭＳ Ｐ明朝" w:eastAsia="ＭＳ Ｐ明朝" w:hAnsi="ＭＳ Ｐ明朝" w:cs="MS-Mincho" w:hint="eastAsia"/>
          <w:kern w:val="0"/>
          <w:sz w:val="16"/>
          <w:szCs w:val="16"/>
        </w:rPr>
        <w:t>をいう。</w:t>
      </w:r>
    </w:p>
    <w:p w14:paraId="1B4A3903"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p>
    <w:p w14:paraId="0979EC81"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（実施の原則）</w:t>
      </w:r>
    </w:p>
    <w:p w14:paraId="2572BE1F" w14:textId="77777777" w:rsidR="00DD5540" w:rsidRPr="00AF2F01"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第３条　コンサルティング業務は、次の各号に掲げる全ての要件を満たす場合に実施するものとする。</w:t>
      </w:r>
    </w:p>
    <w:p w14:paraId="3DF47A03" w14:textId="77777777" w:rsidR="00DD5540" w:rsidRPr="00AF2F01" w:rsidRDefault="00DD5540" w:rsidP="00DD5540">
      <w:pPr>
        <w:autoSpaceDE w:val="0"/>
        <w:autoSpaceDN w:val="0"/>
        <w:adjustRightInd w:val="0"/>
        <w:spacing w:line="194" w:lineRule="exact"/>
        <w:ind w:left="297" w:hangingChars="202" w:hanging="29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 xml:space="preserve">　</w:t>
      </w:r>
      <w:r>
        <w:rPr>
          <w:rFonts w:ascii="ＭＳ Ｐ明朝" w:eastAsia="ＭＳ Ｐ明朝" w:hAnsi="ＭＳ Ｐ明朝" w:cs="MS-Mincho" w:hint="eastAsia"/>
          <w:kern w:val="0"/>
          <w:sz w:val="16"/>
          <w:szCs w:val="16"/>
        </w:rPr>
        <w:t xml:space="preserve"> </w:t>
      </w:r>
      <w:r w:rsidRPr="00AF2F01">
        <w:rPr>
          <w:rFonts w:ascii="ＭＳ Ｐ明朝" w:eastAsia="ＭＳ Ｐ明朝" w:hAnsi="ＭＳ Ｐ明朝" w:cs="MS-Mincho" w:hint="eastAsia"/>
          <w:kern w:val="0"/>
          <w:sz w:val="16"/>
          <w:szCs w:val="16"/>
        </w:rPr>
        <w:t>一　原則として職員等の職務と同一のもの又は職務の範囲内にあるものと認められること</w:t>
      </w:r>
    </w:p>
    <w:p w14:paraId="66F99B41" w14:textId="77777777" w:rsidR="00DD5540" w:rsidRPr="00AF2F01"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 xml:space="preserve">　</w:t>
      </w:r>
      <w:r>
        <w:rPr>
          <w:rFonts w:ascii="ＭＳ Ｐ明朝" w:eastAsia="ＭＳ Ｐ明朝" w:hAnsi="ＭＳ Ｐ明朝" w:cs="MS-Mincho" w:hint="eastAsia"/>
          <w:kern w:val="0"/>
          <w:sz w:val="16"/>
          <w:szCs w:val="16"/>
        </w:rPr>
        <w:t xml:space="preserve"> </w:t>
      </w:r>
      <w:r w:rsidRPr="00AF2F01">
        <w:rPr>
          <w:rFonts w:ascii="ＭＳ Ｐ明朝" w:eastAsia="ＭＳ Ｐ明朝" w:hAnsi="ＭＳ Ｐ明朝" w:cs="MS-Mincho" w:hint="eastAsia"/>
          <w:kern w:val="0"/>
          <w:sz w:val="16"/>
          <w:szCs w:val="16"/>
        </w:rPr>
        <w:t>二　職員等の本来の教育研究に支障が生じるおそれがないと認められること</w:t>
      </w:r>
    </w:p>
    <w:p w14:paraId="10C60879" w14:textId="77777777" w:rsidR="00DD5540" w:rsidRPr="00AF2F01" w:rsidRDefault="00DD5540" w:rsidP="00DD5540">
      <w:pPr>
        <w:autoSpaceDE w:val="0"/>
        <w:autoSpaceDN w:val="0"/>
        <w:adjustRightInd w:val="0"/>
        <w:spacing w:line="194" w:lineRule="exact"/>
        <w:ind w:leftChars="100" w:left="271" w:hangingChars="50" w:hanging="74"/>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三　本学の職員としての信用を傷つけ、又は本学全体の不名誉となるおそれがないこと</w:t>
      </w:r>
    </w:p>
    <w:p w14:paraId="183FC71A" w14:textId="77777777" w:rsidR="00DD5540" w:rsidRPr="00AF2F01"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２　コンサルティング業務の過程及び結果において本学が所有するノウハウの開示、知的財産権の実施許諾及び研究成果有体物の提供等が必要になったとき並びに発明等が生じたときは、技術指導契約への変更等を含め、その取扱いを協議し、書面にて定めるものとする。</w:t>
      </w:r>
    </w:p>
    <w:p w14:paraId="61C5EC50" w14:textId="77777777" w:rsidR="00DD5540" w:rsidRPr="00AF2F01"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３　業務担当者は、原則として本学内の施設においてコンサルティング業務を実施する。ただし、申込者が本学以外の場所においてコンサルティング業務を行うことを希望した場合であって、申込者の施設又は本学以外の適当な場所（以下「申込者の施設等」という。）においてコンサルティング業務を行うことが適当と本学が認めたときは、この限りではない。</w:t>
      </w:r>
    </w:p>
    <w:p w14:paraId="010797ED"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p>
    <w:p w14:paraId="1B5C10ED" w14:textId="77777777" w:rsidR="00DD5540" w:rsidRPr="00DF5E02"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r w:rsidRPr="00DF5E02">
        <w:rPr>
          <w:rFonts w:ascii="ＭＳ Ｐ明朝" w:eastAsia="ＭＳ Ｐ明朝" w:hAnsi="ＭＳ Ｐ明朝" w:cs="MS-Mincho" w:hint="eastAsia"/>
          <w:kern w:val="0"/>
          <w:sz w:val="16"/>
          <w:szCs w:val="16"/>
        </w:rPr>
        <w:t>（事前相談</w:t>
      </w:r>
      <w:r w:rsidRPr="00DF5E02">
        <w:rPr>
          <w:rFonts w:ascii="ＭＳ Ｐ明朝" w:eastAsia="ＭＳ Ｐ明朝" w:hAnsi="ＭＳ Ｐ明朝" w:cs="MS-Mincho"/>
          <w:kern w:val="0"/>
          <w:sz w:val="16"/>
          <w:szCs w:val="16"/>
        </w:rPr>
        <w:t>・</w:t>
      </w:r>
      <w:r w:rsidRPr="00DF5E02">
        <w:rPr>
          <w:rFonts w:ascii="ＭＳ Ｐ明朝" w:eastAsia="ＭＳ Ｐ明朝" w:hAnsi="ＭＳ Ｐ明朝" w:cs="MS-Mincho" w:hint="eastAsia"/>
          <w:kern w:val="0"/>
          <w:sz w:val="16"/>
          <w:szCs w:val="16"/>
        </w:rPr>
        <w:t>申込み）</w:t>
      </w:r>
    </w:p>
    <w:p w14:paraId="360225EC" w14:textId="69DA01E9" w:rsidR="00DD5540" w:rsidRPr="00DF5E02"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DF5E02">
        <w:rPr>
          <w:rFonts w:ascii="ＭＳ Ｐ明朝" w:eastAsia="ＭＳ Ｐ明朝" w:hAnsi="ＭＳ Ｐ明朝" w:cs="MS-Mincho" w:hint="eastAsia"/>
          <w:kern w:val="0"/>
          <w:sz w:val="16"/>
          <w:szCs w:val="16"/>
        </w:rPr>
        <w:t>第４条 企業等は、コンサルティング業務を希望する場合は、コンサルティング業務の依頼を受ける予定の業務担当者（以下「予定業務担当者」という。）とコンサルティング業務の内容、期間及び実施場所等について、事前相談を行うものとする。</w:t>
      </w:r>
    </w:p>
    <w:p w14:paraId="0B759B34" w14:textId="77777777" w:rsidR="00DD5540" w:rsidRPr="00DF5E02" w:rsidRDefault="00DD5540" w:rsidP="00DD5540">
      <w:pPr>
        <w:autoSpaceDE w:val="0"/>
        <w:autoSpaceDN w:val="0"/>
        <w:adjustRightInd w:val="0"/>
        <w:spacing w:line="194" w:lineRule="exact"/>
        <w:ind w:left="74" w:hangingChars="50" w:hanging="74"/>
        <w:jc w:val="left"/>
        <w:rPr>
          <w:rFonts w:ascii="ＭＳ Ｐ明朝" w:eastAsia="ＭＳ Ｐ明朝" w:hAnsi="ＭＳ Ｐ明朝" w:cs="MS-Mincho"/>
          <w:kern w:val="0"/>
          <w:sz w:val="16"/>
          <w:szCs w:val="16"/>
        </w:rPr>
      </w:pPr>
      <w:r w:rsidRPr="00DF5E02">
        <w:rPr>
          <w:rFonts w:ascii="ＭＳ Ｐ明朝" w:eastAsia="ＭＳ Ｐ明朝" w:hAnsi="ＭＳ Ｐ明朝" w:cs="MS-Mincho" w:hint="eastAsia"/>
          <w:kern w:val="0"/>
          <w:sz w:val="16"/>
          <w:szCs w:val="16"/>
        </w:rPr>
        <w:t>２</w:t>
      </w:r>
      <w:r w:rsidRPr="00DF5E02">
        <w:rPr>
          <w:rFonts w:ascii="ＭＳ Ｐ明朝" w:eastAsia="ＭＳ Ｐ明朝" w:hAnsi="ＭＳ Ｐ明朝" w:cs="MS-Mincho"/>
          <w:kern w:val="0"/>
          <w:sz w:val="16"/>
          <w:szCs w:val="16"/>
        </w:rPr>
        <w:t xml:space="preserve">　</w:t>
      </w:r>
      <w:r w:rsidRPr="00DF5E02">
        <w:rPr>
          <w:rFonts w:ascii="ＭＳ Ｐ明朝" w:eastAsia="ＭＳ Ｐ明朝" w:hAnsi="ＭＳ Ｐ明朝" w:cs="MS-Mincho" w:hint="eastAsia"/>
          <w:kern w:val="0"/>
          <w:sz w:val="16"/>
          <w:szCs w:val="16"/>
        </w:rPr>
        <w:t>前項の</w:t>
      </w:r>
      <w:r w:rsidRPr="00DF5E02">
        <w:rPr>
          <w:rFonts w:ascii="ＭＳ Ｐ明朝" w:eastAsia="ＭＳ Ｐ明朝" w:hAnsi="ＭＳ Ｐ明朝" w:cs="MS-Mincho"/>
          <w:kern w:val="0"/>
          <w:sz w:val="16"/>
          <w:szCs w:val="16"/>
        </w:rPr>
        <w:t>事前相談を</w:t>
      </w:r>
      <w:r w:rsidRPr="00DF5E02">
        <w:rPr>
          <w:rFonts w:ascii="ＭＳ Ｐ明朝" w:eastAsia="ＭＳ Ｐ明朝" w:hAnsi="ＭＳ Ｐ明朝" w:cs="MS-Mincho" w:hint="eastAsia"/>
          <w:kern w:val="0"/>
          <w:sz w:val="16"/>
          <w:szCs w:val="16"/>
        </w:rPr>
        <w:t>通じて</w:t>
      </w:r>
      <w:r w:rsidRPr="00DF5E02">
        <w:rPr>
          <w:rFonts w:ascii="ＭＳ Ｐ明朝" w:eastAsia="ＭＳ Ｐ明朝" w:hAnsi="ＭＳ Ｐ明朝" w:cs="MS-Mincho"/>
          <w:kern w:val="0"/>
          <w:sz w:val="16"/>
          <w:szCs w:val="16"/>
        </w:rPr>
        <w:t>、予定業務担当者との間で合意が得られた場合は、企業等は、</w:t>
      </w:r>
      <w:r w:rsidRPr="00DF5E02">
        <w:rPr>
          <w:rFonts w:ascii="ＭＳ Ｐ明朝" w:eastAsia="ＭＳ Ｐ明朝" w:hAnsi="ＭＳ Ｐ明朝" w:cs="MS-Mincho" w:hint="eastAsia"/>
          <w:kern w:val="0"/>
          <w:sz w:val="16"/>
          <w:szCs w:val="16"/>
        </w:rPr>
        <w:t>別に定めるコンサルティング業務申込書を学長に提出しなければならない。</w:t>
      </w:r>
    </w:p>
    <w:p w14:paraId="39CFC832" w14:textId="77777777" w:rsidR="00DD5540" w:rsidRPr="00DF5E02"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r w:rsidRPr="00DF5E02">
        <w:rPr>
          <w:rFonts w:ascii="ＭＳ Ｐ明朝" w:eastAsia="ＭＳ Ｐ明朝" w:hAnsi="ＭＳ Ｐ明朝" w:cs="MS-Mincho" w:hint="eastAsia"/>
          <w:kern w:val="0"/>
          <w:sz w:val="16"/>
          <w:szCs w:val="16"/>
        </w:rPr>
        <w:t>３　第１項の事前相談に係る経費は、原則として徴収しないものとする。</w:t>
      </w:r>
    </w:p>
    <w:p w14:paraId="734009BE" w14:textId="77777777" w:rsidR="00DD5540" w:rsidRPr="00DF5E02" w:rsidRDefault="00DD5540" w:rsidP="00DD5540">
      <w:pPr>
        <w:autoSpaceDE w:val="0"/>
        <w:autoSpaceDN w:val="0"/>
        <w:adjustRightInd w:val="0"/>
        <w:spacing w:line="194" w:lineRule="exact"/>
        <w:ind w:left="74" w:hangingChars="50" w:hanging="74"/>
        <w:jc w:val="left"/>
        <w:rPr>
          <w:rFonts w:ascii="ＭＳ Ｐ明朝" w:eastAsia="ＭＳ Ｐ明朝" w:hAnsi="ＭＳ Ｐ明朝" w:cs="MS-Mincho"/>
          <w:i/>
          <w:kern w:val="0"/>
          <w:sz w:val="16"/>
          <w:szCs w:val="16"/>
        </w:rPr>
      </w:pPr>
      <w:r w:rsidRPr="00DF5E02">
        <w:rPr>
          <w:rFonts w:ascii="ＭＳ Ｐ明朝" w:eastAsia="ＭＳ Ｐ明朝" w:hAnsi="ＭＳ Ｐ明朝" w:cs="MS-Mincho" w:hint="eastAsia"/>
          <w:kern w:val="0"/>
          <w:sz w:val="16"/>
          <w:szCs w:val="16"/>
        </w:rPr>
        <w:t>４</w:t>
      </w:r>
      <w:r w:rsidRPr="00DF5E02">
        <w:rPr>
          <w:rFonts w:ascii="ＭＳ Ｐ明朝" w:eastAsia="ＭＳ Ｐ明朝" w:hAnsi="ＭＳ Ｐ明朝" w:cs="MS-Mincho"/>
          <w:kern w:val="0"/>
          <w:sz w:val="16"/>
          <w:szCs w:val="16"/>
        </w:rPr>
        <w:t xml:space="preserve">　</w:t>
      </w:r>
      <w:r w:rsidRPr="00DF5E02">
        <w:rPr>
          <w:rFonts w:ascii="ＭＳ Ｐ明朝" w:eastAsia="ＭＳ Ｐ明朝" w:hAnsi="ＭＳ Ｐ明朝" w:cs="MS-Mincho" w:hint="eastAsia"/>
          <w:kern w:val="0"/>
          <w:sz w:val="16"/>
          <w:szCs w:val="16"/>
        </w:rPr>
        <w:t>予定業務担当者は</w:t>
      </w:r>
      <w:r w:rsidRPr="00DF5E02">
        <w:rPr>
          <w:rFonts w:ascii="ＭＳ Ｐ明朝" w:eastAsia="ＭＳ Ｐ明朝" w:hAnsi="ＭＳ Ｐ明朝" w:cs="MS-Mincho"/>
          <w:kern w:val="0"/>
          <w:sz w:val="16"/>
          <w:szCs w:val="16"/>
        </w:rPr>
        <w:t>、事前相談</w:t>
      </w:r>
      <w:r w:rsidRPr="00DF5E02">
        <w:rPr>
          <w:rFonts w:ascii="ＭＳ Ｐ明朝" w:eastAsia="ＭＳ Ｐ明朝" w:hAnsi="ＭＳ Ｐ明朝" w:cs="MS-Mincho" w:hint="eastAsia"/>
          <w:kern w:val="0"/>
          <w:sz w:val="16"/>
          <w:szCs w:val="16"/>
        </w:rPr>
        <w:t>において</w:t>
      </w:r>
      <w:r w:rsidRPr="00DF5E02">
        <w:rPr>
          <w:rFonts w:ascii="ＭＳ Ｐ明朝" w:eastAsia="ＭＳ Ｐ明朝" w:hAnsi="ＭＳ Ｐ明朝" w:cs="MS-Mincho"/>
          <w:kern w:val="0"/>
          <w:sz w:val="16"/>
          <w:szCs w:val="16"/>
        </w:rPr>
        <w:t>、</w:t>
      </w:r>
      <w:r w:rsidRPr="00DF5E02">
        <w:rPr>
          <w:rFonts w:ascii="ＭＳ Ｐ明朝" w:eastAsia="ＭＳ Ｐ明朝" w:hAnsi="ＭＳ Ｐ明朝" w:cs="MS-Mincho" w:hint="eastAsia"/>
          <w:kern w:val="0"/>
          <w:sz w:val="16"/>
          <w:szCs w:val="16"/>
        </w:rPr>
        <w:t>コンサルティング業務を開始しないよう</w:t>
      </w:r>
      <w:r w:rsidRPr="00DF5E02">
        <w:rPr>
          <w:rFonts w:ascii="ＭＳ Ｐ明朝" w:eastAsia="ＭＳ Ｐ明朝" w:hAnsi="ＭＳ Ｐ明朝" w:cs="MS-Mincho"/>
          <w:kern w:val="0"/>
          <w:sz w:val="16"/>
          <w:szCs w:val="16"/>
        </w:rPr>
        <w:t>留意する。</w:t>
      </w:r>
    </w:p>
    <w:p w14:paraId="7AC2A738" w14:textId="77777777" w:rsidR="00DD5540"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p>
    <w:p w14:paraId="18961073" w14:textId="77777777" w:rsidR="00DD5540" w:rsidRPr="00DF5E02"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r w:rsidRPr="00DF5E02">
        <w:rPr>
          <w:rFonts w:ascii="ＭＳ Ｐ明朝" w:eastAsia="ＭＳ Ｐ明朝" w:hAnsi="ＭＳ Ｐ明朝" w:cs="MS-Mincho" w:hint="eastAsia"/>
          <w:kern w:val="0"/>
          <w:sz w:val="16"/>
          <w:szCs w:val="16"/>
        </w:rPr>
        <w:t>（受入れの決定）</w:t>
      </w:r>
    </w:p>
    <w:p w14:paraId="5001BE0E" w14:textId="77777777" w:rsidR="00DD5540" w:rsidRPr="00DF5E02"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DF5E02">
        <w:rPr>
          <w:rFonts w:ascii="ＭＳ Ｐ明朝" w:eastAsia="ＭＳ Ｐ明朝" w:hAnsi="ＭＳ Ｐ明朝" w:cs="MS-Mincho" w:hint="eastAsia"/>
          <w:kern w:val="0"/>
          <w:sz w:val="16"/>
          <w:szCs w:val="16"/>
        </w:rPr>
        <w:t>第５条　コンサルティング業務の受入れ</w:t>
      </w:r>
      <w:r w:rsidRPr="00DF5E02">
        <w:rPr>
          <w:rFonts w:ascii="ＭＳ Ｐ明朝" w:eastAsia="ＭＳ Ｐ明朝" w:hAnsi="ＭＳ Ｐ明朝" w:cs="MS-Mincho"/>
          <w:kern w:val="0"/>
          <w:sz w:val="16"/>
          <w:szCs w:val="16"/>
        </w:rPr>
        <w:t>決定</w:t>
      </w:r>
      <w:r w:rsidRPr="00DF5E02">
        <w:rPr>
          <w:rFonts w:ascii="ＭＳ Ｐ明朝" w:eastAsia="ＭＳ Ｐ明朝" w:hAnsi="ＭＳ Ｐ明朝" w:cs="MS-Mincho" w:hint="eastAsia"/>
          <w:kern w:val="0"/>
          <w:sz w:val="16"/>
          <w:szCs w:val="16"/>
        </w:rPr>
        <w:t>の</w:t>
      </w:r>
      <w:r w:rsidRPr="00DF5E02">
        <w:rPr>
          <w:rFonts w:ascii="ＭＳ Ｐ明朝" w:eastAsia="ＭＳ Ｐ明朝" w:hAnsi="ＭＳ Ｐ明朝" w:cs="MS-Mincho"/>
          <w:kern w:val="0"/>
          <w:sz w:val="16"/>
          <w:szCs w:val="16"/>
        </w:rPr>
        <w:t>可否は</w:t>
      </w:r>
      <w:r w:rsidRPr="00DF5E02">
        <w:rPr>
          <w:rFonts w:ascii="ＭＳ Ｐ明朝" w:eastAsia="ＭＳ Ｐ明朝" w:hAnsi="ＭＳ Ｐ明朝" w:cs="MS-Mincho" w:hint="eastAsia"/>
          <w:kern w:val="0"/>
          <w:sz w:val="16"/>
          <w:szCs w:val="16"/>
        </w:rPr>
        <w:t>、予定業務担当者の属する部局等の長の意見を聴いて、学長が行うものとする。ただし、学長は、津島地区以外の</w:t>
      </w:r>
      <w:r w:rsidRPr="00DF5E02">
        <w:rPr>
          <w:rFonts w:ascii="ＭＳ Ｐ明朝" w:eastAsia="ＭＳ Ｐ明朝" w:hAnsi="ＭＳ Ｐ明朝" w:cs="MS-Mincho"/>
          <w:kern w:val="0"/>
          <w:sz w:val="16"/>
          <w:szCs w:val="16"/>
        </w:rPr>
        <w:t>部局等</w:t>
      </w:r>
      <w:r w:rsidRPr="00DF5E02">
        <w:rPr>
          <w:rFonts w:ascii="ＭＳ Ｐ明朝" w:eastAsia="ＭＳ Ｐ明朝" w:hAnsi="ＭＳ Ｐ明朝" w:cs="MS-Mincho" w:hint="eastAsia"/>
          <w:kern w:val="0"/>
          <w:sz w:val="16"/>
          <w:szCs w:val="16"/>
        </w:rPr>
        <w:t>におけるコンサルティング業務の受入れの決定を、当該部局等の長に委任するものとする。</w:t>
      </w:r>
    </w:p>
    <w:p w14:paraId="6DE4F45A" w14:textId="77777777" w:rsidR="00DD5540" w:rsidRPr="00DF5E02" w:rsidRDefault="00DD5540" w:rsidP="00DD5540">
      <w:pPr>
        <w:autoSpaceDE w:val="0"/>
        <w:autoSpaceDN w:val="0"/>
        <w:adjustRightInd w:val="0"/>
        <w:spacing w:line="194" w:lineRule="exact"/>
        <w:ind w:left="74" w:hangingChars="50" w:hanging="74"/>
        <w:jc w:val="left"/>
        <w:rPr>
          <w:rFonts w:ascii="ＭＳ Ｐ明朝" w:eastAsia="ＭＳ Ｐ明朝" w:hAnsi="ＭＳ Ｐ明朝" w:cs="MS-Mincho"/>
          <w:kern w:val="0"/>
          <w:sz w:val="16"/>
          <w:szCs w:val="16"/>
        </w:rPr>
      </w:pPr>
      <w:r w:rsidRPr="00DF5E02">
        <w:rPr>
          <w:rFonts w:ascii="ＭＳ Ｐ明朝" w:eastAsia="ＭＳ Ｐ明朝" w:hAnsi="ＭＳ Ｐ明朝" w:cs="MS-Mincho" w:hint="eastAsia"/>
          <w:kern w:val="0"/>
          <w:sz w:val="16"/>
          <w:szCs w:val="16"/>
        </w:rPr>
        <w:t xml:space="preserve">２　</w:t>
      </w:r>
      <w:r>
        <w:rPr>
          <w:rFonts w:ascii="ＭＳ Ｐ明朝" w:eastAsia="ＭＳ Ｐ明朝" w:hAnsi="ＭＳ Ｐ明朝" w:cs="MS-Mincho" w:hint="eastAsia"/>
          <w:kern w:val="0"/>
          <w:sz w:val="16"/>
          <w:szCs w:val="16"/>
        </w:rPr>
        <w:t>学長は</w:t>
      </w:r>
      <w:r>
        <w:rPr>
          <w:rFonts w:ascii="ＭＳ Ｐ明朝" w:eastAsia="ＭＳ Ｐ明朝" w:hAnsi="ＭＳ Ｐ明朝" w:cs="MS-Mincho"/>
          <w:kern w:val="0"/>
          <w:sz w:val="16"/>
          <w:szCs w:val="16"/>
        </w:rPr>
        <w:t>、</w:t>
      </w:r>
      <w:r w:rsidRPr="00DF5E02">
        <w:rPr>
          <w:rFonts w:ascii="ＭＳ Ｐ明朝" w:eastAsia="ＭＳ Ｐ明朝" w:hAnsi="ＭＳ Ｐ明朝" w:cs="MS-Mincho" w:hint="eastAsia"/>
          <w:kern w:val="0"/>
          <w:sz w:val="16"/>
          <w:szCs w:val="16"/>
        </w:rPr>
        <w:t>コンサルティング業務の受入れを決定したときは、申込者に対して別に定めるコンサルティング業務受諾書により通知する。</w:t>
      </w:r>
    </w:p>
    <w:p w14:paraId="037F15AA" w14:textId="77777777" w:rsidR="00DD5540"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p>
    <w:p w14:paraId="3D6EBCB3" w14:textId="77777777" w:rsidR="00DD5540" w:rsidRPr="00DF5E02"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r w:rsidRPr="00DF5E02">
        <w:rPr>
          <w:rFonts w:ascii="ＭＳ Ｐ明朝" w:eastAsia="ＭＳ Ｐ明朝" w:hAnsi="ＭＳ Ｐ明朝" w:cs="MS-Mincho" w:hint="eastAsia"/>
          <w:kern w:val="0"/>
          <w:sz w:val="16"/>
          <w:szCs w:val="16"/>
        </w:rPr>
        <w:t>（経費等）</w:t>
      </w:r>
    </w:p>
    <w:p w14:paraId="5C4A03BB" w14:textId="77777777" w:rsidR="00DD5540" w:rsidRPr="00DF5E02"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DF5E02">
        <w:rPr>
          <w:rFonts w:ascii="ＭＳ Ｐ明朝" w:eastAsia="ＭＳ Ｐ明朝" w:hAnsi="ＭＳ Ｐ明朝" w:cs="MS-Mincho" w:hint="eastAsia"/>
          <w:kern w:val="0"/>
          <w:sz w:val="16"/>
          <w:szCs w:val="16"/>
        </w:rPr>
        <w:t>第６条　本学は、次の各号に掲げる経費の合算額（以下「コンサルティング料等」という。）を申込者から受け入れるものとする。</w:t>
      </w:r>
    </w:p>
    <w:p w14:paraId="1E7DFB92" w14:textId="77777777" w:rsidR="00DD5540" w:rsidRPr="00DF5E02" w:rsidRDefault="00DD5540" w:rsidP="00DD5540">
      <w:pPr>
        <w:autoSpaceDE w:val="0"/>
        <w:autoSpaceDN w:val="0"/>
        <w:adjustRightInd w:val="0"/>
        <w:spacing w:line="194" w:lineRule="exact"/>
        <w:ind w:leftChars="100" w:left="271" w:hangingChars="50" w:hanging="74"/>
        <w:jc w:val="left"/>
        <w:rPr>
          <w:rFonts w:ascii="ＭＳ Ｐ明朝" w:eastAsia="ＭＳ Ｐ明朝" w:hAnsi="ＭＳ Ｐ明朝" w:cs="MS-Mincho"/>
          <w:kern w:val="0"/>
          <w:sz w:val="16"/>
          <w:szCs w:val="16"/>
        </w:rPr>
      </w:pPr>
      <w:r w:rsidRPr="00DF5E02">
        <w:rPr>
          <w:rFonts w:ascii="ＭＳ Ｐ明朝" w:eastAsia="ＭＳ Ｐ明朝" w:hAnsi="ＭＳ Ｐ明朝" w:cs="MS-Mincho" w:hint="eastAsia"/>
          <w:kern w:val="0"/>
          <w:sz w:val="16"/>
          <w:szCs w:val="16"/>
        </w:rPr>
        <w:t>一　業務担当者の知見等の提供の対価としてのコンサルティング料（以下「コンサルティング料」という。）</w:t>
      </w:r>
    </w:p>
    <w:p w14:paraId="6228D353" w14:textId="77777777" w:rsidR="00DD5540" w:rsidRPr="00DF5E02" w:rsidRDefault="00DD5540" w:rsidP="00DD5540">
      <w:pPr>
        <w:autoSpaceDE w:val="0"/>
        <w:autoSpaceDN w:val="0"/>
        <w:adjustRightInd w:val="0"/>
        <w:spacing w:line="194" w:lineRule="exact"/>
        <w:ind w:leftChars="100" w:left="271" w:hangingChars="50" w:hanging="74"/>
        <w:jc w:val="left"/>
        <w:rPr>
          <w:rFonts w:ascii="ＭＳ Ｐ明朝" w:eastAsia="ＭＳ Ｐ明朝" w:hAnsi="ＭＳ Ｐ明朝" w:cs="MS-Mincho"/>
          <w:kern w:val="0"/>
          <w:sz w:val="16"/>
          <w:szCs w:val="16"/>
        </w:rPr>
      </w:pPr>
      <w:r w:rsidRPr="00DF5E02">
        <w:rPr>
          <w:rFonts w:ascii="ＭＳ Ｐ明朝" w:eastAsia="ＭＳ Ｐ明朝" w:hAnsi="ＭＳ Ｐ明朝" w:cs="MS-Mincho" w:hint="eastAsia"/>
          <w:kern w:val="0"/>
          <w:sz w:val="16"/>
          <w:szCs w:val="16"/>
        </w:rPr>
        <w:t>二　コンサルティング業務の実施のために特に必要となった業務担当者の旅費、消耗品費、本条</w:t>
      </w:r>
      <w:r w:rsidRPr="00DF5E02">
        <w:rPr>
          <w:rFonts w:ascii="ＭＳ Ｐ明朝" w:eastAsia="ＭＳ Ｐ明朝" w:hAnsi="ＭＳ Ｐ明朝" w:cs="MS-Mincho"/>
          <w:kern w:val="0"/>
          <w:sz w:val="16"/>
          <w:szCs w:val="16"/>
        </w:rPr>
        <w:t>第５</w:t>
      </w:r>
      <w:r w:rsidRPr="00DF5E02">
        <w:rPr>
          <w:rFonts w:ascii="ＭＳ Ｐ明朝" w:eastAsia="ＭＳ Ｐ明朝" w:hAnsi="ＭＳ Ｐ明朝" w:cs="MS-Mincho" w:hint="eastAsia"/>
          <w:kern w:val="0"/>
          <w:sz w:val="16"/>
          <w:szCs w:val="16"/>
        </w:rPr>
        <w:t>項</w:t>
      </w:r>
      <w:r w:rsidRPr="00DF5E02">
        <w:rPr>
          <w:rFonts w:ascii="ＭＳ Ｐ明朝" w:eastAsia="ＭＳ Ｐ明朝" w:hAnsi="ＭＳ Ｐ明朝" w:cs="MS-Mincho"/>
          <w:kern w:val="0"/>
          <w:sz w:val="16"/>
          <w:szCs w:val="16"/>
        </w:rPr>
        <w:t>に規定する受入設備のランニングコスト</w:t>
      </w:r>
      <w:r w:rsidRPr="00DF5E02">
        <w:rPr>
          <w:rFonts w:ascii="ＭＳ Ｐ明朝" w:eastAsia="ＭＳ Ｐ明朝" w:hAnsi="ＭＳ Ｐ明朝" w:cs="MS-Mincho" w:hint="eastAsia"/>
          <w:kern w:val="0"/>
          <w:sz w:val="16"/>
          <w:szCs w:val="16"/>
        </w:rPr>
        <w:t>、第</w:t>
      </w:r>
      <w:r w:rsidRPr="00DF5E02">
        <w:rPr>
          <w:rFonts w:ascii="ＭＳ Ｐ明朝" w:eastAsia="ＭＳ Ｐ明朝" w:hAnsi="ＭＳ Ｐ明朝" w:cs="MS-Mincho"/>
          <w:kern w:val="0"/>
          <w:sz w:val="16"/>
          <w:szCs w:val="16"/>
        </w:rPr>
        <w:t>１</w:t>
      </w:r>
      <w:r w:rsidRPr="00DF5E02">
        <w:rPr>
          <w:rFonts w:ascii="ＭＳ Ｐ明朝" w:eastAsia="ＭＳ Ｐ明朝" w:hAnsi="ＭＳ Ｐ明朝" w:cs="MS-Mincho" w:hint="eastAsia"/>
          <w:kern w:val="0"/>
          <w:sz w:val="16"/>
          <w:szCs w:val="16"/>
        </w:rPr>
        <w:t>０</w:t>
      </w:r>
      <w:r w:rsidRPr="00DF5E02">
        <w:rPr>
          <w:rFonts w:ascii="ＭＳ Ｐ明朝" w:eastAsia="ＭＳ Ｐ明朝" w:hAnsi="ＭＳ Ｐ明朝" w:cs="MS-Mincho"/>
          <w:kern w:val="0"/>
          <w:sz w:val="16"/>
          <w:szCs w:val="16"/>
        </w:rPr>
        <w:t>条に規定する</w:t>
      </w:r>
      <w:r w:rsidRPr="00DF5E02">
        <w:rPr>
          <w:rFonts w:ascii="ＭＳ Ｐ明朝" w:eastAsia="ＭＳ Ｐ明朝" w:hAnsi="ＭＳ Ｐ明朝" w:cs="MS-Mincho" w:hint="eastAsia"/>
          <w:kern w:val="0"/>
          <w:sz w:val="16"/>
          <w:szCs w:val="16"/>
        </w:rPr>
        <w:t>協力者への謝金等の経費（消費税相当額を含む。以下「必要経費」という。）</w:t>
      </w:r>
    </w:p>
    <w:p w14:paraId="533FF556" w14:textId="77777777" w:rsidR="00DD5540" w:rsidRPr="00DF5E02" w:rsidRDefault="00DD5540" w:rsidP="00DD5540">
      <w:pPr>
        <w:autoSpaceDE w:val="0"/>
        <w:autoSpaceDN w:val="0"/>
        <w:adjustRightInd w:val="0"/>
        <w:spacing w:line="194" w:lineRule="exact"/>
        <w:ind w:left="74" w:hangingChars="50" w:hanging="74"/>
        <w:jc w:val="left"/>
        <w:rPr>
          <w:rFonts w:ascii="ＭＳ Ｐ明朝" w:eastAsia="ＭＳ Ｐ明朝" w:hAnsi="ＭＳ Ｐ明朝" w:cs="MS-Mincho"/>
          <w:kern w:val="0"/>
          <w:sz w:val="16"/>
          <w:szCs w:val="16"/>
        </w:rPr>
      </w:pPr>
      <w:r w:rsidRPr="00DF5E02">
        <w:rPr>
          <w:rFonts w:ascii="ＭＳ Ｐ明朝" w:eastAsia="ＭＳ Ｐ明朝" w:hAnsi="ＭＳ Ｐ明朝" w:cs="MS-Mincho" w:hint="eastAsia"/>
          <w:kern w:val="0"/>
          <w:sz w:val="16"/>
          <w:szCs w:val="16"/>
        </w:rPr>
        <w:t>２　コンサルティング料は、別表に定める区分による</w:t>
      </w:r>
      <w:r w:rsidRPr="00DF5E02">
        <w:rPr>
          <w:rFonts w:ascii="ＭＳ Ｐ明朝" w:eastAsia="ＭＳ Ｐ明朝" w:hAnsi="ＭＳ Ｐ明朝" w:cs="MS-Mincho"/>
          <w:kern w:val="0"/>
          <w:sz w:val="16"/>
          <w:szCs w:val="16"/>
        </w:rPr>
        <w:t>こととし</w:t>
      </w:r>
      <w:r w:rsidRPr="00DF5E02">
        <w:rPr>
          <w:rFonts w:ascii="ＭＳ Ｐ明朝" w:eastAsia="ＭＳ Ｐ明朝" w:hAnsi="ＭＳ Ｐ明朝" w:cs="MS-Mincho" w:hint="eastAsia"/>
          <w:kern w:val="0"/>
          <w:sz w:val="16"/>
          <w:szCs w:val="16"/>
        </w:rPr>
        <w:t>、予定業務担当者の属する部局等の長が適用する区分</w:t>
      </w:r>
      <w:r w:rsidRPr="00DF5E02">
        <w:rPr>
          <w:rFonts w:ascii="ＭＳ Ｐ明朝" w:eastAsia="ＭＳ Ｐ明朝" w:hAnsi="ＭＳ Ｐ明朝" w:cs="MS-Mincho"/>
          <w:kern w:val="0"/>
          <w:sz w:val="16"/>
          <w:szCs w:val="16"/>
        </w:rPr>
        <w:t>を</w:t>
      </w:r>
      <w:r w:rsidRPr="00DF5E02">
        <w:rPr>
          <w:rFonts w:ascii="ＭＳ Ｐ明朝" w:eastAsia="ＭＳ Ｐ明朝" w:hAnsi="ＭＳ Ｐ明朝" w:cs="MS-Mincho" w:hint="eastAsia"/>
          <w:kern w:val="0"/>
          <w:sz w:val="16"/>
          <w:szCs w:val="16"/>
        </w:rPr>
        <w:t>決定する。ただし</w:t>
      </w:r>
      <w:r w:rsidRPr="00DF5E02">
        <w:rPr>
          <w:rFonts w:ascii="ＭＳ Ｐ明朝" w:eastAsia="ＭＳ Ｐ明朝" w:hAnsi="ＭＳ Ｐ明朝" w:cs="MS-Mincho"/>
          <w:kern w:val="0"/>
          <w:sz w:val="16"/>
          <w:szCs w:val="16"/>
        </w:rPr>
        <w:t>、本区分によりがたい場合は、</w:t>
      </w:r>
      <w:r w:rsidRPr="00DF5E02">
        <w:rPr>
          <w:rFonts w:ascii="ＭＳ Ｐ明朝" w:eastAsia="ＭＳ Ｐ明朝" w:hAnsi="ＭＳ Ｐ明朝" w:cs="MS-Mincho" w:hint="eastAsia"/>
          <w:kern w:val="0"/>
          <w:sz w:val="16"/>
          <w:szCs w:val="16"/>
        </w:rPr>
        <w:t>別表</w:t>
      </w:r>
      <w:r w:rsidRPr="00DF5E02">
        <w:rPr>
          <w:rFonts w:ascii="ＭＳ Ｐ明朝" w:eastAsia="ＭＳ Ｐ明朝" w:hAnsi="ＭＳ Ｐ明朝" w:cs="MS-Mincho"/>
          <w:kern w:val="0"/>
          <w:sz w:val="16"/>
          <w:szCs w:val="16"/>
        </w:rPr>
        <w:t>に定める</w:t>
      </w:r>
      <w:r w:rsidRPr="00DF5E02">
        <w:rPr>
          <w:rFonts w:ascii="ＭＳ Ｐ明朝" w:eastAsia="ＭＳ Ｐ明朝" w:hAnsi="ＭＳ Ｐ明朝" w:cs="MS-Mincho" w:hint="eastAsia"/>
          <w:kern w:val="0"/>
          <w:sz w:val="16"/>
          <w:szCs w:val="16"/>
        </w:rPr>
        <w:t>最上位の区分による</w:t>
      </w:r>
      <w:r w:rsidRPr="00DF5E02">
        <w:rPr>
          <w:rFonts w:ascii="ＭＳ Ｐ明朝" w:eastAsia="ＭＳ Ｐ明朝" w:hAnsi="ＭＳ Ｐ明朝" w:cs="MS-Mincho"/>
          <w:kern w:val="0"/>
          <w:sz w:val="16"/>
          <w:szCs w:val="16"/>
        </w:rPr>
        <w:t>額を上限として別途コンサルティング料を決定</w:t>
      </w:r>
      <w:r w:rsidRPr="00DF5E02">
        <w:rPr>
          <w:rFonts w:ascii="ＭＳ Ｐ明朝" w:eastAsia="ＭＳ Ｐ明朝" w:hAnsi="ＭＳ Ｐ明朝" w:cs="MS-Mincho" w:hint="eastAsia"/>
          <w:kern w:val="0"/>
          <w:sz w:val="16"/>
          <w:szCs w:val="16"/>
        </w:rPr>
        <w:t>することができる</w:t>
      </w:r>
      <w:r w:rsidRPr="00DF5E02">
        <w:rPr>
          <w:rFonts w:ascii="ＭＳ Ｐ明朝" w:eastAsia="ＭＳ Ｐ明朝" w:hAnsi="ＭＳ Ｐ明朝" w:cs="MS-Mincho"/>
          <w:kern w:val="0"/>
          <w:sz w:val="16"/>
          <w:szCs w:val="16"/>
        </w:rPr>
        <w:t>ものとする。</w:t>
      </w:r>
    </w:p>
    <w:p w14:paraId="57B3CA71" w14:textId="77777777" w:rsidR="00DD5540" w:rsidRPr="00DF5E02" w:rsidRDefault="00DD5540" w:rsidP="00DD5540">
      <w:pPr>
        <w:autoSpaceDE w:val="0"/>
        <w:autoSpaceDN w:val="0"/>
        <w:adjustRightInd w:val="0"/>
        <w:spacing w:line="194" w:lineRule="exact"/>
        <w:ind w:left="74" w:hangingChars="50" w:hanging="74"/>
        <w:jc w:val="left"/>
        <w:rPr>
          <w:rFonts w:ascii="ＭＳ Ｐ明朝" w:eastAsia="ＭＳ Ｐ明朝" w:hAnsi="ＭＳ Ｐ明朝" w:cs="MS-Mincho"/>
          <w:kern w:val="0"/>
          <w:sz w:val="16"/>
          <w:szCs w:val="16"/>
        </w:rPr>
      </w:pPr>
      <w:r w:rsidRPr="00DF5E02">
        <w:rPr>
          <w:rFonts w:ascii="ＭＳ Ｐ明朝" w:eastAsia="ＭＳ Ｐ明朝" w:hAnsi="ＭＳ Ｐ明朝" w:cs="MS-Mincho" w:hint="eastAsia"/>
          <w:kern w:val="0"/>
          <w:sz w:val="16"/>
          <w:szCs w:val="16"/>
        </w:rPr>
        <w:t>３　申込者は、コンサルティング業務完了後に本学が発する請求書により、コ</w:t>
      </w:r>
      <w:r w:rsidRPr="00DF5E02">
        <w:rPr>
          <w:rFonts w:ascii="ＭＳ Ｐ明朝" w:eastAsia="ＭＳ Ｐ明朝" w:hAnsi="ＭＳ Ｐ明朝" w:cs="MS-Mincho" w:hint="eastAsia"/>
          <w:kern w:val="0"/>
          <w:sz w:val="16"/>
          <w:szCs w:val="16"/>
        </w:rPr>
        <w:t>ンサルティング料等を当該請求書に定める支払期日までに支払わなければならない。</w:t>
      </w:r>
    </w:p>
    <w:p w14:paraId="276A47F7" w14:textId="77777777" w:rsidR="00DD5540" w:rsidRPr="00DF5E02" w:rsidRDefault="00DD5540" w:rsidP="00DD5540">
      <w:pPr>
        <w:autoSpaceDE w:val="0"/>
        <w:autoSpaceDN w:val="0"/>
        <w:adjustRightInd w:val="0"/>
        <w:spacing w:line="194" w:lineRule="exact"/>
        <w:ind w:left="74" w:hangingChars="50" w:hanging="74"/>
        <w:jc w:val="left"/>
        <w:rPr>
          <w:rFonts w:ascii="ＭＳ Ｐ明朝" w:eastAsia="ＭＳ Ｐ明朝" w:hAnsi="ＭＳ Ｐ明朝" w:cs="MS-Mincho"/>
          <w:kern w:val="0"/>
          <w:sz w:val="16"/>
          <w:szCs w:val="16"/>
        </w:rPr>
      </w:pPr>
      <w:r w:rsidRPr="00DF5E02">
        <w:rPr>
          <w:rFonts w:ascii="ＭＳ Ｐ明朝" w:eastAsia="ＭＳ Ｐ明朝" w:hAnsi="ＭＳ Ｐ明朝" w:cs="MS-Mincho" w:hint="eastAsia"/>
          <w:kern w:val="0"/>
          <w:sz w:val="16"/>
          <w:szCs w:val="16"/>
        </w:rPr>
        <w:t>４　申込者は、所定の支払期日までにコンサルティング料等を支払わないときは、支払期日の翌日から支払の日までの日数に応じ、その未納額に年５％の割合で計算した延滞金を付加して支払わなければならない。</w:t>
      </w:r>
    </w:p>
    <w:p w14:paraId="33578C53" w14:textId="77777777" w:rsidR="00DD5540" w:rsidRPr="00DF5E02" w:rsidRDefault="00DD5540" w:rsidP="00DD5540">
      <w:pPr>
        <w:autoSpaceDE w:val="0"/>
        <w:autoSpaceDN w:val="0"/>
        <w:adjustRightInd w:val="0"/>
        <w:spacing w:line="194" w:lineRule="exact"/>
        <w:ind w:left="74" w:hangingChars="50" w:hanging="74"/>
        <w:jc w:val="left"/>
        <w:rPr>
          <w:rFonts w:ascii="ＭＳ Ｐ明朝" w:eastAsia="ＭＳ Ｐ明朝" w:hAnsi="ＭＳ Ｐ明朝" w:cs="MS-Mincho"/>
          <w:kern w:val="0"/>
          <w:sz w:val="16"/>
          <w:szCs w:val="16"/>
        </w:rPr>
      </w:pPr>
      <w:r w:rsidRPr="00DF5E02">
        <w:rPr>
          <w:rFonts w:ascii="ＭＳ Ｐ明朝" w:eastAsia="ＭＳ Ｐ明朝" w:hAnsi="ＭＳ Ｐ明朝" w:cs="MS-Mincho" w:hint="eastAsia"/>
          <w:kern w:val="0"/>
          <w:sz w:val="16"/>
          <w:szCs w:val="16"/>
        </w:rPr>
        <w:t>５　本学は、コンサルティング業務の遂行上必要がある場合には、申込者から設備を受け入れることができる。ただし、当該設備の搬入、据付け及び撤去に要する経費は、申込者が負担するものとする。</w:t>
      </w:r>
    </w:p>
    <w:p w14:paraId="40AF0B78" w14:textId="77777777" w:rsidR="00DD5540" w:rsidRPr="00DF5E02"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p>
    <w:p w14:paraId="1657C0BB"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（中止又は実施期間の変更）</w:t>
      </w:r>
    </w:p>
    <w:p w14:paraId="3F897A02" w14:textId="77777777" w:rsidR="00DD5540" w:rsidRPr="00AF2F01"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第７条　学長は、やむを得ない理由があると認めるときは、当該コンサルティング業務の中止又は実施期間の変更を決定することができる。</w:t>
      </w:r>
    </w:p>
    <w:p w14:paraId="181A81C9" w14:textId="77777777" w:rsidR="00DD5540" w:rsidRPr="00AF2F01"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２　コンサルティング業務は、申込者から一方的に中止することはできない。ただし、申込者から中止の申出があった場合には、申込者と協議のうえ、中止することができる。</w:t>
      </w:r>
    </w:p>
    <w:p w14:paraId="4BF1B471"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p>
    <w:p w14:paraId="12A42447"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（完了報告)</w:t>
      </w:r>
    </w:p>
    <w:p w14:paraId="3E10675F" w14:textId="77777777" w:rsidR="00DD5540" w:rsidRPr="00AF2F01"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第８条　業務担当者は、コンサルティング業務が完了したときは、別に定めるコンサルティング業務</w:t>
      </w:r>
      <w:r w:rsidRPr="00665026">
        <w:rPr>
          <w:rFonts w:ascii="ＭＳ Ｐ明朝" w:eastAsia="ＭＳ Ｐ明朝" w:hAnsi="ＭＳ Ｐ明朝" w:cs="MS-Mincho" w:hint="eastAsia"/>
          <w:color w:val="000000" w:themeColor="text1"/>
          <w:kern w:val="0"/>
          <w:sz w:val="16"/>
          <w:szCs w:val="16"/>
        </w:rPr>
        <w:t>完了報告書を作成のうえ、速やかに学長に報告</w:t>
      </w:r>
      <w:r w:rsidRPr="00AF2F01">
        <w:rPr>
          <w:rFonts w:ascii="ＭＳ Ｐ明朝" w:eastAsia="ＭＳ Ｐ明朝" w:hAnsi="ＭＳ Ｐ明朝" w:cs="MS-Mincho" w:hint="eastAsia"/>
          <w:kern w:val="0"/>
          <w:sz w:val="16"/>
          <w:szCs w:val="16"/>
        </w:rPr>
        <w:t>しなければならない。</w:t>
      </w:r>
    </w:p>
    <w:p w14:paraId="165A8E77"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p>
    <w:p w14:paraId="2B1834BD"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（非保証）</w:t>
      </w:r>
    </w:p>
    <w:p w14:paraId="5AABF167" w14:textId="77777777" w:rsidR="00DD5540" w:rsidRPr="00AF2F01"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第９条　本学は、コンサルティング業務の内容及び結果に関し、明示又は黙示を問わず、一切の保証をしない。また、申込者に損害が発生した場合においても、当該損害についての一切の責任を負わない。</w:t>
      </w:r>
    </w:p>
    <w:p w14:paraId="1158E5D8"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p>
    <w:p w14:paraId="1A7658C0"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（協力者の参加）</w:t>
      </w:r>
    </w:p>
    <w:p w14:paraId="493789F4" w14:textId="77777777" w:rsidR="00DD5540" w:rsidRPr="00AF2F01"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第１０条　業務担当者が、コンサルティング業務の遂行上、業務担当者以外の者の協力を得ることが必要と認めた場合には、申込者の同意を得たうえで、当該業務担当者以外の者を協力者としてコンサルティング業務に参加させることができる。</w:t>
      </w:r>
    </w:p>
    <w:p w14:paraId="72B42510"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p>
    <w:p w14:paraId="03FEC556"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（秘密保持)</w:t>
      </w:r>
    </w:p>
    <w:p w14:paraId="5FE524B8" w14:textId="77777777" w:rsidR="00DD5540" w:rsidRPr="00AF2F01"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第１１条　業務担当者及び前条に規定する協力者は、コンサルティング業務の実施にあたり、申込者の事前了解がない限りコンサルティングの内容を第三者に開示してはならない。</w:t>
      </w:r>
    </w:p>
    <w:p w14:paraId="74BE94B0" w14:textId="77777777" w:rsidR="00DD5540" w:rsidRPr="00AF2F01"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p>
    <w:p w14:paraId="4E5B08B7" w14:textId="77777777" w:rsidR="00DD5540" w:rsidRPr="00AF2F01"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（実施状況の公表）</w:t>
      </w:r>
    </w:p>
    <w:p w14:paraId="156A3A29" w14:textId="77777777" w:rsidR="00DD5540" w:rsidRPr="00AF2F01"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strike/>
          <w:kern w:val="0"/>
          <w:sz w:val="16"/>
          <w:szCs w:val="16"/>
        </w:rPr>
      </w:pPr>
      <w:r w:rsidRPr="00AF2F01">
        <w:rPr>
          <w:rFonts w:ascii="ＭＳ Ｐ明朝" w:eastAsia="ＭＳ Ｐ明朝" w:hAnsi="ＭＳ Ｐ明朝" w:cs="MS-Mincho" w:hint="eastAsia"/>
          <w:kern w:val="0"/>
          <w:sz w:val="16"/>
          <w:szCs w:val="16"/>
        </w:rPr>
        <w:t>第１２条　コンサルティング業務を行った場合は、別に定めるところにより、申込者名及び金額を公表する。</w:t>
      </w:r>
    </w:p>
    <w:p w14:paraId="2745FD07"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p>
    <w:p w14:paraId="4308CFFB"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（成果の公表）</w:t>
      </w:r>
    </w:p>
    <w:p w14:paraId="441FB33D" w14:textId="77777777" w:rsidR="00DD5540" w:rsidRPr="00AF2F01"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第１３条　コンサルティング業務により得られた成果について、第１１条の規定にかかわらず、公表することができるものとする。この場合、本学と申込者が公表の方法、時期等について事前に協議の上合意するものとする。</w:t>
      </w:r>
    </w:p>
    <w:p w14:paraId="0F2C09F3" w14:textId="77777777" w:rsidR="00DD5540" w:rsidRPr="00AF2F01" w:rsidRDefault="00DD5540" w:rsidP="00DD5540">
      <w:pPr>
        <w:autoSpaceDE w:val="0"/>
        <w:autoSpaceDN w:val="0"/>
        <w:adjustRightInd w:val="0"/>
        <w:spacing w:line="194" w:lineRule="exact"/>
        <w:jc w:val="left"/>
        <w:rPr>
          <w:rFonts w:ascii="ＭＳ Ｐ明朝" w:eastAsia="ＭＳ Ｐ明朝" w:hAnsi="ＭＳ Ｐ明朝" w:cs="MS-Mincho"/>
          <w:kern w:val="0"/>
          <w:sz w:val="16"/>
          <w:szCs w:val="16"/>
        </w:rPr>
      </w:pPr>
    </w:p>
    <w:p w14:paraId="27865A23" w14:textId="77777777" w:rsidR="00DD5540" w:rsidRPr="00D11FA2"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D11FA2">
        <w:rPr>
          <w:rFonts w:ascii="ＭＳ Ｐ明朝" w:eastAsia="ＭＳ Ｐ明朝" w:hAnsi="ＭＳ Ｐ明朝" w:cs="MS-Mincho" w:hint="eastAsia"/>
          <w:kern w:val="0"/>
          <w:sz w:val="16"/>
          <w:szCs w:val="16"/>
        </w:rPr>
        <w:t>（津島地区以外の部局等におけるコンサルティング業務）</w:t>
      </w:r>
    </w:p>
    <w:p w14:paraId="683CC6A8" w14:textId="77777777" w:rsidR="00DD5540" w:rsidRPr="00D11FA2"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D11FA2">
        <w:rPr>
          <w:rFonts w:ascii="ＭＳ Ｐ明朝" w:eastAsia="ＭＳ Ｐ明朝" w:hAnsi="ＭＳ Ｐ明朝" w:cs="MS-Mincho" w:hint="eastAsia"/>
          <w:kern w:val="0"/>
          <w:sz w:val="16"/>
          <w:szCs w:val="16"/>
        </w:rPr>
        <w:t>第１４条　学長が、第５条第１項の規定により、該当する部局等の長へ受入れの決定を委任した場合は、第４条第２項、第５条第２項</w:t>
      </w:r>
      <w:r>
        <w:rPr>
          <w:rFonts w:ascii="ＭＳ Ｐ明朝" w:eastAsia="ＭＳ Ｐ明朝" w:hAnsi="ＭＳ Ｐ明朝" w:cs="MS-Mincho" w:hint="eastAsia"/>
          <w:kern w:val="0"/>
          <w:sz w:val="16"/>
          <w:szCs w:val="16"/>
        </w:rPr>
        <w:t>、</w:t>
      </w:r>
      <w:r w:rsidRPr="00D11FA2">
        <w:rPr>
          <w:rFonts w:ascii="ＭＳ Ｐ明朝" w:eastAsia="ＭＳ Ｐ明朝" w:hAnsi="ＭＳ Ｐ明朝" w:cs="MS-Mincho" w:hint="eastAsia"/>
          <w:kern w:val="0"/>
          <w:sz w:val="16"/>
          <w:szCs w:val="16"/>
        </w:rPr>
        <w:t>第７条第１項</w:t>
      </w:r>
      <w:r>
        <w:rPr>
          <w:rFonts w:ascii="ＭＳ Ｐ明朝" w:eastAsia="ＭＳ Ｐ明朝" w:hAnsi="ＭＳ Ｐ明朝" w:cs="MS-Mincho" w:hint="eastAsia"/>
          <w:kern w:val="0"/>
          <w:sz w:val="16"/>
          <w:szCs w:val="16"/>
        </w:rPr>
        <w:t>及び</w:t>
      </w:r>
      <w:r>
        <w:rPr>
          <w:rFonts w:ascii="ＭＳ Ｐ明朝" w:eastAsia="ＭＳ Ｐ明朝" w:hAnsi="ＭＳ Ｐ明朝" w:cs="MS-Mincho"/>
          <w:kern w:val="0"/>
          <w:sz w:val="16"/>
          <w:szCs w:val="16"/>
        </w:rPr>
        <w:t>第８条</w:t>
      </w:r>
      <w:r w:rsidRPr="00D11FA2">
        <w:rPr>
          <w:rFonts w:ascii="ＭＳ Ｐ明朝" w:eastAsia="ＭＳ Ｐ明朝" w:hAnsi="ＭＳ Ｐ明朝" w:cs="MS-Mincho" w:hint="eastAsia"/>
          <w:kern w:val="0"/>
          <w:sz w:val="16"/>
          <w:szCs w:val="16"/>
        </w:rPr>
        <w:t>中「学長」とあるのは「部局等の長」と読み替えるものとする。</w:t>
      </w:r>
    </w:p>
    <w:p w14:paraId="7E9E01FB" w14:textId="77777777" w:rsidR="00DD5540"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p>
    <w:p w14:paraId="0EBEEA0E" w14:textId="77777777" w:rsidR="00DD5540" w:rsidRPr="00D11FA2"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D11FA2">
        <w:rPr>
          <w:rFonts w:ascii="ＭＳ Ｐ明朝" w:eastAsia="ＭＳ Ｐ明朝" w:hAnsi="ＭＳ Ｐ明朝" w:cs="MS-Mincho" w:hint="eastAsia"/>
          <w:kern w:val="0"/>
          <w:sz w:val="16"/>
          <w:szCs w:val="16"/>
        </w:rPr>
        <w:t>（事務）</w:t>
      </w:r>
    </w:p>
    <w:p w14:paraId="4D25D5E7" w14:textId="0F555E29" w:rsidR="00DD5540" w:rsidRPr="00D11FA2"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D11FA2">
        <w:rPr>
          <w:rFonts w:ascii="ＭＳ Ｐ明朝" w:eastAsia="ＭＳ Ｐ明朝" w:hAnsi="ＭＳ Ｐ明朝" w:cs="MS-Mincho" w:hint="eastAsia"/>
          <w:kern w:val="0"/>
          <w:sz w:val="16"/>
          <w:szCs w:val="16"/>
        </w:rPr>
        <w:t>第１５条　コン</w:t>
      </w:r>
      <w:r w:rsidR="00B81133">
        <w:rPr>
          <w:rFonts w:ascii="ＭＳ Ｐ明朝" w:eastAsia="ＭＳ Ｐ明朝" w:hAnsi="ＭＳ Ｐ明朝" w:cs="MS-Mincho" w:hint="eastAsia"/>
          <w:kern w:val="0"/>
          <w:sz w:val="16"/>
          <w:szCs w:val="16"/>
        </w:rPr>
        <w:t>サルティング業務に関する事務は、関係部局等の協力を得て、研究協力</w:t>
      </w:r>
      <w:r w:rsidRPr="00D11FA2">
        <w:rPr>
          <w:rFonts w:ascii="ＭＳ Ｐ明朝" w:eastAsia="ＭＳ Ｐ明朝" w:hAnsi="ＭＳ Ｐ明朝" w:cs="MS-Mincho" w:hint="eastAsia"/>
          <w:kern w:val="0"/>
          <w:sz w:val="16"/>
          <w:szCs w:val="16"/>
        </w:rPr>
        <w:t>部産学連携課において処理する。</w:t>
      </w:r>
    </w:p>
    <w:p w14:paraId="3F8BEF50" w14:textId="77777777" w:rsidR="00DD5540"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p>
    <w:p w14:paraId="76689538" w14:textId="77777777" w:rsidR="00DD5540" w:rsidRPr="00D11FA2"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D11FA2">
        <w:rPr>
          <w:rFonts w:ascii="ＭＳ Ｐ明朝" w:eastAsia="ＭＳ Ｐ明朝" w:hAnsi="ＭＳ Ｐ明朝" w:cs="MS-Mincho" w:hint="eastAsia"/>
          <w:kern w:val="0"/>
          <w:sz w:val="16"/>
          <w:szCs w:val="16"/>
        </w:rPr>
        <w:t>（その他)</w:t>
      </w:r>
    </w:p>
    <w:p w14:paraId="25317849" w14:textId="77777777" w:rsidR="00DD5540" w:rsidRPr="00D11FA2"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r w:rsidRPr="00D11FA2">
        <w:rPr>
          <w:rFonts w:ascii="ＭＳ Ｐ明朝" w:eastAsia="ＭＳ Ｐ明朝" w:hAnsi="ＭＳ Ｐ明朝" w:cs="MS-Mincho" w:hint="eastAsia"/>
          <w:kern w:val="0"/>
          <w:sz w:val="16"/>
          <w:szCs w:val="16"/>
        </w:rPr>
        <w:t>第１６条　この規程に定めるもののほか、コンサルティング業務の取扱いに関し必要な事項は、別に定める。</w:t>
      </w:r>
    </w:p>
    <w:p w14:paraId="75E05492" w14:textId="77777777" w:rsidR="00DD5540" w:rsidRDefault="00DD5540" w:rsidP="00DD5540">
      <w:pPr>
        <w:autoSpaceDE w:val="0"/>
        <w:autoSpaceDN w:val="0"/>
        <w:adjustRightInd w:val="0"/>
        <w:spacing w:line="194" w:lineRule="exact"/>
        <w:ind w:left="147" w:hangingChars="100" w:hanging="147"/>
        <w:jc w:val="left"/>
        <w:rPr>
          <w:rFonts w:ascii="ＭＳ Ｐ明朝" w:eastAsia="ＭＳ Ｐ明朝" w:hAnsi="ＭＳ Ｐ明朝" w:cs="MS-Mincho"/>
          <w:kern w:val="0"/>
          <w:sz w:val="16"/>
          <w:szCs w:val="16"/>
        </w:rPr>
      </w:pPr>
    </w:p>
    <w:p w14:paraId="3A194CE4" w14:textId="77777777" w:rsidR="00DD5540" w:rsidRPr="00AF2F01" w:rsidRDefault="00DD5540" w:rsidP="00DD5540">
      <w:pPr>
        <w:autoSpaceDE w:val="0"/>
        <w:autoSpaceDN w:val="0"/>
        <w:adjustRightInd w:val="0"/>
        <w:spacing w:line="194" w:lineRule="exact"/>
        <w:ind w:firstLineChars="300" w:firstLine="442"/>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附　則</w:t>
      </w:r>
    </w:p>
    <w:p w14:paraId="77A7975F" w14:textId="5CCA2C11" w:rsidR="00DD5540" w:rsidRDefault="00BE246E" w:rsidP="00DD5540">
      <w:pPr>
        <w:autoSpaceDE w:val="0"/>
        <w:autoSpaceDN w:val="0"/>
        <w:adjustRightInd w:val="0"/>
        <w:spacing w:line="194" w:lineRule="exact"/>
        <w:ind w:firstLineChars="100" w:firstLine="147"/>
        <w:jc w:val="left"/>
        <w:rPr>
          <w:rFonts w:ascii="ＭＳ Ｐ明朝" w:eastAsia="ＭＳ Ｐ明朝" w:hAnsi="ＭＳ Ｐ明朝" w:cs="MS-Mincho"/>
          <w:kern w:val="0"/>
          <w:sz w:val="16"/>
          <w:szCs w:val="16"/>
        </w:rPr>
      </w:pPr>
      <w:r>
        <w:rPr>
          <w:rFonts w:ascii="ＭＳ Ｐ明朝" w:eastAsia="ＭＳ Ｐ明朝" w:hAnsi="ＭＳ Ｐ明朝" w:cs="MS-Mincho" w:hint="eastAsia"/>
          <w:kern w:val="0"/>
          <w:sz w:val="16"/>
          <w:szCs w:val="16"/>
        </w:rPr>
        <w:t>この規程は、平成３０年１１月２０</w:t>
      </w:r>
      <w:r w:rsidR="00DD5540" w:rsidRPr="00AF2F01">
        <w:rPr>
          <w:rFonts w:ascii="ＭＳ Ｐ明朝" w:eastAsia="ＭＳ Ｐ明朝" w:hAnsi="ＭＳ Ｐ明朝" w:cs="MS-Mincho" w:hint="eastAsia"/>
          <w:kern w:val="0"/>
          <w:sz w:val="16"/>
          <w:szCs w:val="16"/>
        </w:rPr>
        <w:t>日から施行する。</w:t>
      </w:r>
    </w:p>
    <w:p w14:paraId="298309A2" w14:textId="77777777" w:rsidR="00B81133" w:rsidRPr="00AF2F01" w:rsidRDefault="00B81133" w:rsidP="00B81133">
      <w:pPr>
        <w:autoSpaceDE w:val="0"/>
        <w:autoSpaceDN w:val="0"/>
        <w:adjustRightInd w:val="0"/>
        <w:spacing w:line="194" w:lineRule="exact"/>
        <w:ind w:firstLineChars="300" w:firstLine="442"/>
        <w:jc w:val="left"/>
        <w:rPr>
          <w:rFonts w:ascii="ＭＳ Ｐ明朝" w:eastAsia="ＭＳ Ｐ明朝" w:hAnsi="ＭＳ Ｐ明朝" w:cs="MS-Mincho"/>
          <w:kern w:val="0"/>
          <w:sz w:val="16"/>
          <w:szCs w:val="16"/>
        </w:rPr>
      </w:pPr>
      <w:r w:rsidRPr="00AF2F01">
        <w:rPr>
          <w:rFonts w:ascii="ＭＳ Ｐ明朝" w:eastAsia="ＭＳ Ｐ明朝" w:hAnsi="ＭＳ Ｐ明朝" w:cs="MS-Mincho" w:hint="eastAsia"/>
          <w:kern w:val="0"/>
          <w:sz w:val="16"/>
          <w:szCs w:val="16"/>
        </w:rPr>
        <w:t>附　則</w:t>
      </w:r>
    </w:p>
    <w:p w14:paraId="23155C40" w14:textId="395E6D92" w:rsidR="00B81133" w:rsidRPr="00AF2F01" w:rsidRDefault="00B81133" w:rsidP="00B81133">
      <w:pPr>
        <w:autoSpaceDE w:val="0"/>
        <w:autoSpaceDN w:val="0"/>
        <w:adjustRightInd w:val="0"/>
        <w:spacing w:line="194" w:lineRule="exact"/>
        <w:ind w:firstLineChars="100" w:firstLine="147"/>
        <w:jc w:val="left"/>
        <w:rPr>
          <w:rFonts w:ascii="ＭＳ Ｐ明朝" w:eastAsia="ＭＳ Ｐ明朝" w:hAnsi="ＭＳ Ｐ明朝" w:cs="MS-Mincho"/>
          <w:kern w:val="0"/>
          <w:sz w:val="16"/>
          <w:szCs w:val="16"/>
        </w:rPr>
      </w:pPr>
      <w:r>
        <w:rPr>
          <w:rFonts w:ascii="ＭＳ Ｐ明朝" w:eastAsia="ＭＳ Ｐ明朝" w:hAnsi="ＭＳ Ｐ明朝" w:cs="MS-Mincho" w:hint="eastAsia"/>
          <w:kern w:val="0"/>
          <w:sz w:val="16"/>
          <w:szCs w:val="16"/>
        </w:rPr>
        <w:t>この規程は、平成３１年４月１</w:t>
      </w:r>
      <w:r w:rsidRPr="00AF2F01">
        <w:rPr>
          <w:rFonts w:ascii="ＭＳ Ｐ明朝" w:eastAsia="ＭＳ Ｐ明朝" w:hAnsi="ＭＳ Ｐ明朝" w:cs="MS-Mincho" w:hint="eastAsia"/>
          <w:kern w:val="0"/>
          <w:sz w:val="16"/>
          <w:szCs w:val="16"/>
        </w:rPr>
        <w:t>日から施行する。</w:t>
      </w:r>
    </w:p>
    <w:p w14:paraId="736721D4" w14:textId="77777777" w:rsidR="00DD5540" w:rsidRPr="00AF2F01" w:rsidRDefault="00DD5540" w:rsidP="00DD5540">
      <w:pPr>
        <w:widowControl/>
        <w:spacing w:line="194" w:lineRule="exact"/>
        <w:jc w:val="left"/>
        <w:rPr>
          <w:rFonts w:ascii="ＭＳ Ｐ明朝" w:eastAsia="ＭＳ Ｐ明朝" w:hAnsi="ＭＳ Ｐ明朝" w:cs="MS-Mincho"/>
          <w:kern w:val="0"/>
          <w:sz w:val="16"/>
          <w:szCs w:val="16"/>
        </w:rPr>
      </w:pPr>
    </w:p>
    <w:p w14:paraId="5689A7D8" w14:textId="77777777" w:rsidR="00DD5540" w:rsidRDefault="00DD5540" w:rsidP="00DD5540">
      <w:pPr>
        <w:widowControl/>
        <w:spacing w:line="194" w:lineRule="exact"/>
        <w:jc w:val="left"/>
        <w:rPr>
          <w:rFonts w:ascii="ＭＳ Ｐ明朝" w:eastAsia="ＭＳ Ｐ明朝" w:hAnsi="ＭＳ Ｐ明朝"/>
          <w:sz w:val="16"/>
          <w:szCs w:val="16"/>
        </w:rPr>
      </w:pPr>
      <w:r w:rsidRPr="00AF2F01">
        <w:rPr>
          <w:rFonts w:ascii="ＭＳ Ｐ明朝" w:eastAsia="ＭＳ Ｐ明朝" w:hAnsi="ＭＳ Ｐ明朝" w:hint="eastAsia"/>
          <w:sz w:val="16"/>
          <w:szCs w:val="16"/>
        </w:rPr>
        <w:t>別表（第</w:t>
      </w:r>
      <w:r>
        <w:rPr>
          <w:rFonts w:ascii="ＭＳ Ｐ明朝" w:eastAsia="ＭＳ Ｐ明朝" w:hAnsi="ＭＳ Ｐ明朝" w:hint="eastAsia"/>
          <w:sz w:val="16"/>
          <w:szCs w:val="16"/>
        </w:rPr>
        <w:t>６</w:t>
      </w:r>
      <w:r w:rsidRPr="00AF2F01">
        <w:rPr>
          <w:rFonts w:ascii="ＭＳ Ｐ明朝" w:eastAsia="ＭＳ Ｐ明朝" w:hAnsi="ＭＳ Ｐ明朝" w:hint="eastAsia"/>
          <w:sz w:val="16"/>
          <w:szCs w:val="16"/>
        </w:rPr>
        <w:t>条第２項関係）</w:t>
      </w:r>
    </w:p>
    <w:tbl>
      <w:tblPr>
        <w:tblStyle w:val="af6"/>
        <w:tblW w:w="5098" w:type="dxa"/>
        <w:jc w:val="center"/>
        <w:tblInd w:w="0" w:type="dxa"/>
        <w:tblLayout w:type="fixed"/>
        <w:tblLook w:val="04A0" w:firstRow="1" w:lastRow="0" w:firstColumn="1" w:lastColumn="0" w:noHBand="0" w:noVBand="1"/>
      </w:tblPr>
      <w:tblGrid>
        <w:gridCol w:w="279"/>
        <w:gridCol w:w="3260"/>
        <w:gridCol w:w="1559"/>
      </w:tblGrid>
      <w:tr w:rsidR="00DD5540" w:rsidRPr="00AF2F01" w14:paraId="26A32CA9" w14:textId="77777777" w:rsidTr="00E1634C">
        <w:trPr>
          <w:jc w:val="center"/>
        </w:trPr>
        <w:tc>
          <w:tcPr>
            <w:tcW w:w="279" w:type="dxa"/>
            <w:tcBorders>
              <w:top w:val="single" w:sz="4" w:space="0" w:color="auto"/>
              <w:left w:val="single" w:sz="4" w:space="0" w:color="auto"/>
              <w:bottom w:val="single" w:sz="4" w:space="0" w:color="auto"/>
              <w:right w:val="single" w:sz="4" w:space="0" w:color="auto"/>
            </w:tcBorders>
            <w:hideMark/>
          </w:tcPr>
          <w:p w14:paraId="79F8DD9C" w14:textId="77777777" w:rsidR="00DD5540" w:rsidRPr="00AF2F01" w:rsidRDefault="00DD5540" w:rsidP="00E1634C">
            <w:pPr>
              <w:spacing w:line="194" w:lineRule="exact"/>
              <w:jc w:val="distribute"/>
              <w:rPr>
                <w:rFonts w:ascii="ＭＳ Ｐ明朝" w:eastAsia="ＭＳ Ｐ明朝" w:hAnsi="ＭＳ Ｐ明朝"/>
                <w:sz w:val="16"/>
                <w:szCs w:val="16"/>
              </w:rPr>
            </w:pPr>
            <w:r w:rsidRPr="00AF2F01">
              <w:rPr>
                <w:rFonts w:ascii="ＭＳ Ｐ明朝" w:eastAsia="ＭＳ Ｐ明朝" w:hAnsi="ＭＳ Ｐ明朝" w:cs="ＭＳ 明朝" w:hint="eastAsia"/>
                <w:sz w:val="16"/>
                <w:szCs w:val="16"/>
              </w:rPr>
              <w:t>区</w:t>
            </w:r>
          </w:p>
          <w:p w14:paraId="5B5AA933" w14:textId="77777777" w:rsidR="00DD5540" w:rsidRPr="00AF2F01" w:rsidRDefault="00DD5540" w:rsidP="00E1634C">
            <w:pPr>
              <w:spacing w:line="194" w:lineRule="exact"/>
              <w:jc w:val="distribute"/>
              <w:rPr>
                <w:rFonts w:ascii="ＭＳ Ｐ明朝" w:eastAsia="ＭＳ Ｐ明朝" w:hAnsi="ＭＳ Ｐ明朝"/>
                <w:sz w:val="16"/>
                <w:szCs w:val="16"/>
              </w:rPr>
            </w:pPr>
            <w:r w:rsidRPr="00AF2F01">
              <w:rPr>
                <w:rFonts w:ascii="ＭＳ Ｐ明朝" w:eastAsia="ＭＳ Ｐ明朝" w:hAnsi="ＭＳ Ｐ明朝" w:cs="ＭＳ 明朝" w:hint="eastAsia"/>
                <w:sz w:val="16"/>
                <w:szCs w:val="16"/>
              </w:rPr>
              <w:t>分</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019E95C" w14:textId="77777777" w:rsidR="00DD5540" w:rsidRPr="00AF2F01" w:rsidRDefault="00DD5540" w:rsidP="00E1634C">
            <w:pPr>
              <w:spacing w:line="194" w:lineRule="exact"/>
              <w:jc w:val="center"/>
              <w:rPr>
                <w:rFonts w:ascii="ＭＳ Ｐ明朝" w:eastAsia="ＭＳ Ｐ明朝" w:hAnsi="ＭＳ Ｐ明朝"/>
                <w:sz w:val="16"/>
                <w:szCs w:val="16"/>
              </w:rPr>
            </w:pPr>
            <w:r w:rsidRPr="00AF2F01">
              <w:rPr>
                <w:rFonts w:ascii="ＭＳ Ｐ明朝" w:eastAsia="ＭＳ Ｐ明朝" w:hAnsi="ＭＳ Ｐ明朝" w:cs="ＭＳ 明朝" w:hint="eastAsia"/>
                <w:sz w:val="16"/>
                <w:szCs w:val="16"/>
              </w:rPr>
              <w:t>摘　　　　要</w:t>
            </w:r>
          </w:p>
        </w:tc>
        <w:tc>
          <w:tcPr>
            <w:tcW w:w="1559" w:type="dxa"/>
            <w:tcBorders>
              <w:top w:val="single" w:sz="4" w:space="0" w:color="auto"/>
              <w:left w:val="single" w:sz="4" w:space="0" w:color="auto"/>
              <w:bottom w:val="single" w:sz="4" w:space="0" w:color="auto"/>
              <w:right w:val="single" w:sz="4" w:space="0" w:color="auto"/>
            </w:tcBorders>
            <w:hideMark/>
          </w:tcPr>
          <w:p w14:paraId="3D1A547A" w14:textId="77777777" w:rsidR="00DD5540" w:rsidRPr="00AF2F01" w:rsidRDefault="00DD5540" w:rsidP="00E1634C">
            <w:pPr>
              <w:spacing w:line="194" w:lineRule="exact"/>
              <w:rPr>
                <w:rFonts w:ascii="ＭＳ Ｐ明朝" w:eastAsia="ＭＳ Ｐ明朝" w:hAnsi="ＭＳ Ｐ明朝"/>
                <w:sz w:val="16"/>
                <w:szCs w:val="16"/>
              </w:rPr>
            </w:pPr>
            <w:r w:rsidRPr="00AF2F01">
              <w:rPr>
                <w:rFonts w:ascii="ＭＳ Ｐ明朝" w:eastAsia="ＭＳ Ｐ明朝" w:hAnsi="ＭＳ Ｐ明朝" w:cs="ＭＳ 明朝" w:hint="eastAsia"/>
                <w:sz w:val="16"/>
                <w:szCs w:val="16"/>
              </w:rPr>
              <w:t>コンサルティング料</w:t>
            </w:r>
          </w:p>
          <w:p w14:paraId="36278EEF" w14:textId="77777777" w:rsidR="00DD5540" w:rsidRPr="00AF2F01" w:rsidRDefault="00DD5540" w:rsidP="00E1634C">
            <w:pPr>
              <w:spacing w:line="194" w:lineRule="exact"/>
              <w:rPr>
                <w:rFonts w:ascii="ＭＳ Ｐ明朝" w:eastAsia="ＭＳ Ｐ明朝" w:hAnsi="ＭＳ Ｐ明朝"/>
                <w:sz w:val="16"/>
                <w:szCs w:val="16"/>
              </w:rPr>
            </w:pPr>
            <w:r w:rsidRPr="00AF2F01">
              <w:rPr>
                <w:rFonts w:ascii="ＭＳ Ｐ明朝" w:eastAsia="ＭＳ Ｐ明朝" w:hAnsi="ＭＳ Ｐ明朝" w:cs="ＭＳ 明朝" w:hint="eastAsia"/>
                <w:sz w:val="16"/>
                <w:szCs w:val="16"/>
              </w:rPr>
              <w:t>（１時間当り、税別）</w:t>
            </w:r>
          </w:p>
        </w:tc>
      </w:tr>
      <w:tr w:rsidR="00DD5540" w:rsidRPr="00AF2F01" w14:paraId="4B1FDFF7" w14:textId="77777777" w:rsidTr="00E1634C">
        <w:trPr>
          <w:jc w:val="center"/>
        </w:trPr>
        <w:tc>
          <w:tcPr>
            <w:tcW w:w="279" w:type="dxa"/>
            <w:tcBorders>
              <w:top w:val="single" w:sz="4" w:space="0" w:color="auto"/>
              <w:left w:val="single" w:sz="4" w:space="0" w:color="auto"/>
              <w:bottom w:val="single" w:sz="4" w:space="0" w:color="auto"/>
              <w:right w:val="single" w:sz="4" w:space="0" w:color="auto"/>
            </w:tcBorders>
            <w:hideMark/>
          </w:tcPr>
          <w:p w14:paraId="5CF50DF5" w14:textId="77777777" w:rsidR="00DD5540" w:rsidRPr="00AF2F01" w:rsidRDefault="00DD5540" w:rsidP="00E1634C">
            <w:pPr>
              <w:spacing w:line="194" w:lineRule="exact"/>
              <w:jc w:val="distribute"/>
              <w:rPr>
                <w:rFonts w:ascii="ＭＳ Ｐ明朝" w:eastAsia="ＭＳ Ｐ明朝" w:hAnsi="ＭＳ Ｐ明朝"/>
                <w:sz w:val="16"/>
                <w:szCs w:val="16"/>
              </w:rPr>
            </w:pPr>
            <w:r w:rsidRPr="00AF2F01">
              <w:rPr>
                <w:rFonts w:ascii="ＭＳ Ｐ明朝" w:eastAsia="ＭＳ Ｐ明朝" w:hAnsi="ＭＳ Ｐ明朝" w:cs="ＭＳ 明朝" w:hint="eastAsia"/>
                <w:sz w:val="16"/>
                <w:szCs w:val="16"/>
              </w:rPr>
              <w:t>Ｓ</w:t>
            </w:r>
          </w:p>
        </w:tc>
        <w:tc>
          <w:tcPr>
            <w:tcW w:w="3260" w:type="dxa"/>
            <w:tcBorders>
              <w:top w:val="single" w:sz="4" w:space="0" w:color="auto"/>
              <w:left w:val="single" w:sz="4" w:space="0" w:color="auto"/>
              <w:bottom w:val="single" w:sz="4" w:space="0" w:color="auto"/>
              <w:right w:val="single" w:sz="4" w:space="0" w:color="auto"/>
            </w:tcBorders>
            <w:hideMark/>
          </w:tcPr>
          <w:p w14:paraId="4025638B" w14:textId="77777777" w:rsidR="00DD5540" w:rsidRPr="00AF2F01" w:rsidRDefault="00DD5540" w:rsidP="00E1634C">
            <w:pPr>
              <w:spacing w:line="194" w:lineRule="exact"/>
              <w:rPr>
                <w:rFonts w:ascii="ＭＳ Ｐ明朝" w:eastAsia="ＭＳ Ｐ明朝" w:hAnsi="ＭＳ Ｐ明朝"/>
                <w:sz w:val="16"/>
                <w:szCs w:val="16"/>
              </w:rPr>
            </w:pPr>
            <w:r w:rsidRPr="00AF2F01">
              <w:rPr>
                <w:rFonts w:ascii="ＭＳ Ｐ明朝" w:eastAsia="ＭＳ Ｐ明朝" w:hAnsi="ＭＳ Ｐ明朝" w:cs="ＭＳ 明朝" w:hint="eastAsia"/>
                <w:sz w:val="16"/>
                <w:szCs w:val="16"/>
              </w:rPr>
              <w:t>当該分野の権威として知見等を提供できる場合</w:t>
            </w:r>
          </w:p>
        </w:tc>
        <w:tc>
          <w:tcPr>
            <w:tcW w:w="1559" w:type="dxa"/>
            <w:tcBorders>
              <w:top w:val="single" w:sz="4" w:space="0" w:color="auto"/>
              <w:left w:val="single" w:sz="4" w:space="0" w:color="auto"/>
              <w:bottom w:val="single" w:sz="4" w:space="0" w:color="auto"/>
              <w:right w:val="single" w:sz="4" w:space="0" w:color="auto"/>
            </w:tcBorders>
            <w:hideMark/>
          </w:tcPr>
          <w:p w14:paraId="7568A8C7" w14:textId="77777777" w:rsidR="00DD5540" w:rsidRPr="00AF2F01" w:rsidRDefault="00DD5540" w:rsidP="00E1634C">
            <w:pPr>
              <w:spacing w:line="194" w:lineRule="exact"/>
              <w:ind w:leftChars="50" w:left="99" w:firstLineChars="100" w:firstLine="147"/>
              <w:rPr>
                <w:rFonts w:ascii="ＭＳ Ｐ明朝" w:eastAsia="ＭＳ Ｐ明朝" w:hAnsi="ＭＳ Ｐ明朝"/>
                <w:color w:val="000000" w:themeColor="text1"/>
                <w:sz w:val="16"/>
                <w:szCs w:val="16"/>
              </w:rPr>
            </w:pPr>
            <w:r>
              <w:rPr>
                <w:rFonts w:ascii="ＭＳ Ｐ明朝" w:eastAsia="ＭＳ Ｐ明朝" w:hAnsi="ＭＳ Ｐ明朝" w:hint="eastAsia"/>
                <w:color w:val="000000" w:themeColor="text1"/>
                <w:sz w:val="16"/>
                <w:szCs w:val="16"/>
              </w:rPr>
              <w:t>５２０，</w:t>
            </w:r>
            <w:r w:rsidRPr="00AF2F01">
              <w:rPr>
                <w:rFonts w:ascii="ＭＳ Ｐ明朝" w:eastAsia="ＭＳ Ｐ明朝" w:hAnsi="ＭＳ Ｐ明朝" w:hint="eastAsia"/>
                <w:color w:val="000000" w:themeColor="text1"/>
                <w:sz w:val="16"/>
                <w:szCs w:val="16"/>
              </w:rPr>
              <w:t>０００円</w:t>
            </w:r>
          </w:p>
        </w:tc>
      </w:tr>
      <w:tr w:rsidR="00DD5540" w:rsidRPr="00AF2F01" w14:paraId="217C3352" w14:textId="77777777" w:rsidTr="00E1634C">
        <w:trPr>
          <w:jc w:val="center"/>
        </w:trPr>
        <w:tc>
          <w:tcPr>
            <w:tcW w:w="279" w:type="dxa"/>
            <w:tcBorders>
              <w:top w:val="single" w:sz="4" w:space="0" w:color="auto"/>
              <w:left w:val="single" w:sz="4" w:space="0" w:color="auto"/>
              <w:bottom w:val="single" w:sz="4" w:space="0" w:color="auto"/>
              <w:right w:val="single" w:sz="4" w:space="0" w:color="auto"/>
            </w:tcBorders>
            <w:hideMark/>
          </w:tcPr>
          <w:p w14:paraId="20DFE25F" w14:textId="77777777" w:rsidR="00DD5540" w:rsidRPr="00AF2F01" w:rsidRDefault="00DD5540" w:rsidP="00E1634C">
            <w:pPr>
              <w:spacing w:line="194" w:lineRule="exact"/>
              <w:jc w:val="distribute"/>
              <w:rPr>
                <w:rFonts w:ascii="ＭＳ Ｐ明朝" w:eastAsia="ＭＳ Ｐ明朝" w:hAnsi="ＭＳ Ｐ明朝"/>
                <w:sz w:val="16"/>
                <w:szCs w:val="16"/>
              </w:rPr>
            </w:pPr>
            <w:r w:rsidRPr="00AF2F01">
              <w:rPr>
                <w:rFonts w:ascii="ＭＳ Ｐ明朝" w:eastAsia="ＭＳ Ｐ明朝" w:hAnsi="ＭＳ Ｐ明朝" w:cs="ＭＳ 明朝" w:hint="eastAsia"/>
                <w:sz w:val="16"/>
                <w:szCs w:val="16"/>
              </w:rPr>
              <w:t>Ａ</w:t>
            </w:r>
          </w:p>
        </w:tc>
        <w:tc>
          <w:tcPr>
            <w:tcW w:w="3260" w:type="dxa"/>
            <w:tcBorders>
              <w:top w:val="single" w:sz="4" w:space="0" w:color="auto"/>
              <w:left w:val="single" w:sz="4" w:space="0" w:color="auto"/>
              <w:bottom w:val="single" w:sz="4" w:space="0" w:color="auto"/>
              <w:right w:val="single" w:sz="4" w:space="0" w:color="auto"/>
            </w:tcBorders>
            <w:hideMark/>
          </w:tcPr>
          <w:p w14:paraId="47FC0F9B" w14:textId="77777777" w:rsidR="00DD5540" w:rsidRPr="00AF2F01" w:rsidRDefault="00DD5540" w:rsidP="00E1634C">
            <w:pPr>
              <w:spacing w:line="194" w:lineRule="exact"/>
              <w:rPr>
                <w:rFonts w:ascii="ＭＳ Ｐ明朝" w:eastAsia="ＭＳ Ｐ明朝" w:hAnsi="ＭＳ Ｐ明朝"/>
                <w:sz w:val="16"/>
                <w:szCs w:val="16"/>
              </w:rPr>
            </w:pPr>
            <w:r w:rsidRPr="00AF2F01">
              <w:rPr>
                <w:rFonts w:ascii="ＭＳ Ｐ明朝" w:eastAsia="ＭＳ Ｐ明朝" w:hAnsi="ＭＳ Ｐ明朝" w:cs="ＭＳ 明朝" w:hint="eastAsia"/>
                <w:sz w:val="16"/>
                <w:szCs w:val="16"/>
              </w:rPr>
              <w:t>教授相当の経験や能力等に基づく知見等を提供できる場合</w:t>
            </w:r>
          </w:p>
        </w:tc>
        <w:tc>
          <w:tcPr>
            <w:tcW w:w="1559" w:type="dxa"/>
            <w:tcBorders>
              <w:top w:val="single" w:sz="4" w:space="0" w:color="auto"/>
              <w:left w:val="single" w:sz="4" w:space="0" w:color="auto"/>
              <w:bottom w:val="single" w:sz="4" w:space="0" w:color="auto"/>
              <w:right w:val="single" w:sz="4" w:space="0" w:color="auto"/>
            </w:tcBorders>
            <w:hideMark/>
          </w:tcPr>
          <w:p w14:paraId="2BEF96E2" w14:textId="77777777" w:rsidR="00DD5540" w:rsidRPr="00AF2F01" w:rsidRDefault="00DD5540" w:rsidP="00E1634C">
            <w:pPr>
              <w:spacing w:line="194" w:lineRule="exact"/>
              <w:rPr>
                <w:rFonts w:ascii="ＭＳ Ｐ明朝" w:eastAsia="ＭＳ Ｐ明朝" w:hAnsi="ＭＳ Ｐ明朝"/>
                <w:color w:val="000000" w:themeColor="text1"/>
                <w:sz w:val="16"/>
                <w:szCs w:val="16"/>
              </w:rPr>
            </w:pPr>
            <w:r w:rsidRPr="00AF2F01">
              <w:rPr>
                <w:rFonts w:ascii="ＭＳ Ｐ明朝" w:eastAsia="ＭＳ Ｐ明朝" w:hAnsi="ＭＳ Ｐ明朝" w:cs="ＭＳ 明朝" w:hint="eastAsia"/>
                <w:color w:val="000000" w:themeColor="text1"/>
                <w:sz w:val="16"/>
                <w:szCs w:val="16"/>
              </w:rPr>
              <w:t xml:space="preserve">　</w:t>
            </w:r>
            <w:r>
              <w:rPr>
                <w:rFonts w:ascii="ＭＳ Ｐ明朝" w:eastAsia="ＭＳ Ｐ明朝" w:hAnsi="ＭＳ Ｐ明朝" w:cs="ＭＳ 明朝" w:hint="eastAsia"/>
                <w:color w:val="000000" w:themeColor="text1"/>
                <w:sz w:val="16"/>
                <w:szCs w:val="16"/>
              </w:rPr>
              <w:t xml:space="preserve"> </w:t>
            </w:r>
            <w:r w:rsidRPr="00AF2F01">
              <w:rPr>
                <w:rFonts w:ascii="ＭＳ Ｐ明朝" w:eastAsia="ＭＳ Ｐ明朝" w:hAnsi="ＭＳ Ｐ明朝"/>
                <w:color w:val="000000" w:themeColor="text1"/>
                <w:sz w:val="16"/>
                <w:szCs w:val="16"/>
              </w:rPr>
              <w:t xml:space="preserve"> </w:t>
            </w:r>
            <w:r>
              <w:rPr>
                <w:rFonts w:ascii="ＭＳ Ｐ明朝" w:eastAsia="ＭＳ Ｐ明朝" w:hAnsi="ＭＳ Ｐ明朝" w:cs="ＭＳ 明朝" w:hint="eastAsia"/>
                <w:color w:val="000000" w:themeColor="text1"/>
                <w:sz w:val="16"/>
                <w:szCs w:val="16"/>
              </w:rPr>
              <w:t>１３０，</w:t>
            </w:r>
            <w:r w:rsidRPr="00AF2F01">
              <w:rPr>
                <w:rFonts w:ascii="ＭＳ Ｐ明朝" w:eastAsia="ＭＳ Ｐ明朝" w:hAnsi="ＭＳ Ｐ明朝" w:cs="ＭＳ 明朝" w:hint="eastAsia"/>
                <w:color w:val="000000" w:themeColor="text1"/>
                <w:sz w:val="16"/>
                <w:szCs w:val="16"/>
              </w:rPr>
              <w:t>０００円</w:t>
            </w:r>
          </w:p>
        </w:tc>
      </w:tr>
      <w:tr w:rsidR="00DD5540" w:rsidRPr="00AF2F01" w14:paraId="5712DD89" w14:textId="77777777" w:rsidTr="00E1634C">
        <w:trPr>
          <w:jc w:val="center"/>
        </w:trPr>
        <w:tc>
          <w:tcPr>
            <w:tcW w:w="279" w:type="dxa"/>
            <w:tcBorders>
              <w:top w:val="single" w:sz="4" w:space="0" w:color="auto"/>
              <w:left w:val="single" w:sz="4" w:space="0" w:color="auto"/>
              <w:bottom w:val="single" w:sz="4" w:space="0" w:color="auto"/>
              <w:right w:val="single" w:sz="4" w:space="0" w:color="auto"/>
            </w:tcBorders>
            <w:hideMark/>
          </w:tcPr>
          <w:p w14:paraId="34C994C0" w14:textId="77777777" w:rsidR="00DD5540" w:rsidRPr="00AF2F01" w:rsidRDefault="00DD5540" w:rsidP="00E1634C">
            <w:pPr>
              <w:spacing w:line="194" w:lineRule="exact"/>
              <w:jc w:val="distribute"/>
              <w:rPr>
                <w:rFonts w:ascii="ＭＳ Ｐ明朝" w:eastAsia="ＭＳ Ｐ明朝" w:hAnsi="ＭＳ Ｐ明朝"/>
                <w:sz w:val="16"/>
                <w:szCs w:val="16"/>
              </w:rPr>
            </w:pPr>
            <w:r w:rsidRPr="00AF2F01">
              <w:rPr>
                <w:rFonts w:ascii="ＭＳ Ｐ明朝" w:eastAsia="ＭＳ Ｐ明朝" w:hAnsi="ＭＳ Ｐ明朝" w:cs="ＭＳ 明朝" w:hint="eastAsia"/>
                <w:sz w:val="16"/>
                <w:szCs w:val="16"/>
              </w:rPr>
              <w:t>Ｂ</w:t>
            </w:r>
          </w:p>
        </w:tc>
        <w:tc>
          <w:tcPr>
            <w:tcW w:w="3260" w:type="dxa"/>
            <w:tcBorders>
              <w:top w:val="single" w:sz="4" w:space="0" w:color="auto"/>
              <w:left w:val="single" w:sz="4" w:space="0" w:color="auto"/>
              <w:bottom w:val="single" w:sz="4" w:space="0" w:color="auto"/>
              <w:right w:val="single" w:sz="4" w:space="0" w:color="auto"/>
            </w:tcBorders>
            <w:hideMark/>
          </w:tcPr>
          <w:p w14:paraId="345C59ED" w14:textId="77777777" w:rsidR="00DD5540" w:rsidRPr="00AF2F01" w:rsidRDefault="00DD5540" w:rsidP="00E1634C">
            <w:pPr>
              <w:spacing w:line="194" w:lineRule="exact"/>
              <w:rPr>
                <w:rFonts w:ascii="ＭＳ Ｐ明朝" w:eastAsia="ＭＳ Ｐ明朝" w:hAnsi="ＭＳ Ｐ明朝"/>
                <w:sz w:val="16"/>
                <w:szCs w:val="16"/>
              </w:rPr>
            </w:pPr>
            <w:r w:rsidRPr="00AF2F01">
              <w:rPr>
                <w:rFonts w:ascii="ＭＳ Ｐ明朝" w:eastAsia="ＭＳ Ｐ明朝" w:hAnsi="ＭＳ Ｐ明朝" w:cs="ＭＳ 明朝" w:hint="eastAsia"/>
                <w:sz w:val="16"/>
                <w:szCs w:val="16"/>
              </w:rPr>
              <w:t>准教授相当の経験や能力等に基づく知見等を提供できる場合</w:t>
            </w:r>
          </w:p>
        </w:tc>
        <w:tc>
          <w:tcPr>
            <w:tcW w:w="1559" w:type="dxa"/>
            <w:tcBorders>
              <w:top w:val="single" w:sz="4" w:space="0" w:color="auto"/>
              <w:left w:val="single" w:sz="4" w:space="0" w:color="auto"/>
              <w:bottom w:val="single" w:sz="4" w:space="0" w:color="auto"/>
              <w:right w:val="single" w:sz="4" w:space="0" w:color="auto"/>
            </w:tcBorders>
            <w:hideMark/>
          </w:tcPr>
          <w:p w14:paraId="55F29A36" w14:textId="77777777" w:rsidR="00DD5540" w:rsidRPr="00AF2F01" w:rsidRDefault="00DD5540" w:rsidP="00E1634C">
            <w:pPr>
              <w:spacing w:line="194" w:lineRule="exact"/>
              <w:rPr>
                <w:rFonts w:ascii="ＭＳ Ｐ明朝" w:eastAsia="ＭＳ Ｐ明朝" w:hAnsi="ＭＳ Ｐ明朝"/>
                <w:sz w:val="16"/>
                <w:szCs w:val="16"/>
              </w:rPr>
            </w:pPr>
            <w:r w:rsidRPr="00AF2F01">
              <w:rPr>
                <w:rFonts w:ascii="ＭＳ Ｐ明朝" w:eastAsia="ＭＳ Ｐ明朝" w:hAnsi="ＭＳ Ｐ明朝" w:cs="ＭＳ 明朝" w:hint="eastAsia"/>
                <w:sz w:val="16"/>
                <w:szCs w:val="16"/>
              </w:rPr>
              <w:t xml:space="preserve">　</w:t>
            </w:r>
            <w:r w:rsidRPr="00AF2F01">
              <w:rPr>
                <w:rFonts w:ascii="ＭＳ Ｐ明朝" w:eastAsia="ＭＳ Ｐ明朝" w:hAnsi="ＭＳ Ｐ明朝"/>
                <w:sz w:val="16"/>
                <w:szCs w:val="16"/>
              </w:rPr>
              <w:t xml:space="preserve"> </w:t>
            </w:r>
            <w:r>
              <w:rPr>
                <w:rFonts w:ascii="ＭＳ Ｐ明朝" w:eastAsia="ＭＳ Ｐ明朝" w:hAnsi="ＭＳ Ｐ明朝"/>
                <w:sz w:val="16"/>
                <w:szCs w:val="16"/>
              </w:rPr>
              <w:t xml:space="preserve"> </w:t>
            </w:r>
            <w:r>
              <w:rPr>
                <w:rFonts w:ascii="ＭＳ Ｐ明朝" w:eastAsia="ＭＳ Ｐ明朝" w:hAnsi="ＭＳ Ｐ明朝" w:cs="ＭＳ 明朝" w:hint="eastAsia"/>
                <w:sz w:val="16"/>
                <w:szCs w:val="16"/>
              </w:rPr>
              <w:t xml:space="preserve">　６５，</w:t>
            </w:r>
            <w:r w:rsidRPr="00AF2F01">
              <w:rPr>
                <w:rFonts w:ascii="ＭＳ Ｐ明朝" w:eastAsia="ＭＳ Ｐ明朝" w:hAnsi="ＭＳ Ｐ明朝" w:cs="ＭＳ 明朝" w:hint="eastAsia"/>
                <w:sz w:val="16"/>
                <w:szCs w:val="16"/>
              </w:rPr>
              <w:t>０００円</w:t>
            </w:r>
          </w:p>
        </w:tc>
      </w:tr>
      <w:tr w:rsidR="00DD5540" w:rsidRPr="00AF2F01" w14:paraId="65C19E11" w14:textId="77777777" w:rsidTr="00E1634C">
        <w:trPr>
          <w:jc w:val="center"/>
        </w:trPr>
        <w:tc>
          <w:tcPr>
            <w:tcW w:w="279" w:type="dxa"/>
            <w:tcBorders>
              <w:top w:val="single" w:sz="4" w:space="0" w:color="auto"/>
              <w:left w:val="single" w:sz="4" w:space="0" w:color="auto"/>
              <w:bottom w:val="single" w:sz="4" w:space="0" w:color="auto"/>
              <w:right w:val="single" w:sz="4" w:space="0" w:color="auto"/>
            </w:tcBorders>
            <w:hideMark/>
          </w:tcPr>
          <w:p w14:paraId="09C9BB65" w14:textId="77777777" w:rsidR="00DD5540" w:rsidRPr="00AF2F01" w:rsidRDefault="00DD5540" w:rsidP="00E1634C">
            <w:pPr>
              <w:spacing w:line="194" w:lineRule="exact"/>
              <w:jc w:val="distribute"/>
              <w:rPr>
                <w:rFonts w:ascii="ＭＳ Ｐ明朝" w:eastAsia="ＭＳ Ｐ明朝" w:hAnsi="ＭＳ Ｐ明朝"/>
                <w:sz w:val="16"/>
                <w:szCs w:val="16"/>
              </w:rPr>
            </w:pPr>
            <w:r w:rsidRPr="00AF2F01">
              <w:rPr>
                <w:rFonts w:ascii="ＭＳ Ｐ明朝" w:eastAsia="ＭＳ Ｐ明朝" w:hAnsi="ＭＳ Ｐ明朝" w:cs="ＭＳ 明朝" w:hint="eastAsia"/>
                <w:sz w:val="16"/>
                <w:szCs w:val="16"/>
              </w:rPr>
              <w:t>Ｃ</w:t>
            </w:r>
          </w:p>
        </w:tc>
        <w:tc>
          <w:tcPr>
            <w:tcW w:w="3260" w:type="dxa"/>
            <w:tcBorders>
              <w:top w:val="single" w:sz="4" w:space="0" w:color="auto"/>
              <w:left w:val="single" w:sz="4" w:space="0" w:color="auto"/>
              <w:bottom w:val="single" w:sz="4" w:space="0" w:color="auto"/>
              <w:right w:val="single" w:sz="4" w:space="0" w:color="auto"/>
            </w:tcBorders>
            <w:hideMark/>
          </w:tcPr>
          <w:p w14:paraId="1B26D761" w14:textId="77777777" w:rsidR="00DD5540" w:rsidRPr="00AF2F01" w:rsidRDefault="00DD5540" w:rsidP="00E1634C">
            <w:pPr>
              <w:spacing w:line="194" w:lineRule="exact"/>
              <w:rPr>
                <w:rFonts w:ascii="ＭＳ Ｐ明朝" w:eastAsia="ＭＳ Ｐ明朝" w:hAnsi="ＭＳ Ｐ明朝"/>
                <w:sz w:val="16"/>
                <w:szCs w:val="16"/>
              </w:rPr>
            </w:pPr>
            <w:r w:rsidRPr="00AF2F01">
              <w:rPr>
                <w:rFonts w:ascii="ＭＳ Ｐ明朝" w:eastAsia="ＭＳ Ｐ明朝" w:hAnsi="ＭＳ Ｐ明朝" w:cs="ＭＳ 明朝" w:hint="eastAsia"/>
                <w:sz w:val="16"/>
                <w:szCs w:val="16"/>
              </w:rPr>
              <w:t>上記以外に該当する場合</w:t>
            </w:r>
          </w:p>
        </w:tc>
        <w:tc>
          <w:tcPr>
            <w:tcW w:w="1559" w:type="dxa"/>
            <w:tcBorders>
              <w:top w:val="single" w:sz="4" w:space="0" w:color="auto"/>
              <w:left w:val="single" w:sz="4" w:space="0" w:color="auto"/>
              <w:bottom w:val="single" w:sz="4" w:space="0" w:color="auto"/>
              <w:right w:val="single" w:sz="4" w:space="0" w:color="auto"/>
            </w:tcBorders>
            <w:hideMark/>
          </w:tcPr>
          <w:p w14:paraId="3C2154DE" w14:textId="77777777" w:rsidR="00DD5540" w:rsidRPr="00AF2F01" w:rsidRDefault="00DD5540" w:rsidP="00E1634C">
            <w:pPr>
              <w:spacing w:line="194" w:lineRule="exact"/>
              <w:ind w:firstLineChars="50" w:firstLine="74"/>
              <w:rPr>
                <w:rFonts w:ascii="ＭＳ Ｐ明朝" w:eastAsia="ＭＳ Ｐ明朝" w:hAnsi="ＭＳ Ｐ明朝"/>
                <w:sz w:val="16"/>
                <w:szCs w:val="16"/>
              </w:rPr>
            </w:pPr>
            <w:r w:rsidRPr="00AF2F01">
              <w:rPr>
                <w:rFonts w:ascii="ＭＳ Ｐ明朝" w:eastAsia="ＭＳ Ｐ明朝" w:hAnsi="ＭＳ Ｐ明朝" w:cs="ＭＳ 明朝" w:hint="eastAsia"/>
                <w:sz w:val="16"/>
                <w:szCs w:val="16"/>
              </w:rPr>
              <w:t xml:space="preserve">　</w:t>
            </w:r>
            <w:r>
              <w:rPr>
                <w:rFonts w:ascii="ＭＳ Ｐ明朝" w:eastAsia="ＭＳ Ｐ明朝" w:hAnsi="ＭＳ Ｐ明朝" w:cs="ＭＳ 明朝" w:hint="eastAsia"/>
                <w:sz w:val="16"/>
                <w:szCs w:val="16"/>
              </w:rPr>
              <w:t xml:space="preserve"> 　３０，</w:t>
            </w:r>
            <w:r w:rsidRPr="00AF2F01">
              <w:rPr>
                <w:rFonts w:ascii="ＭＳ Ｐ明朝" w:eastAsia="ＭＳ Ｐ明朝" w:hAnsi="ＭＳ Ｐ明朝" w:cs="ＭＳ 明朝" w:hint="eastAsia"/>
                <w:sz w:val="16"/>
                <w:szCs w:val="16"/>
              </w:rPr>
              <w:t>０００円</w:t>
            </w:r>
          </w:p>
        </w:tc>
      </w:tr>
    </w:tbl>
    <w:p w14:paraId="4FD9CEB6" w14:textId="77777777" w:rsidR="00DD5540" w:rsidRPr="00AF2F01" w:rsidRDefault="00DD5540" w:rsidP="00DD5540">
      <w:pPr>
        <w:widowControl/>
        <w:spacing w:line="194" w:lineRule="exact"/>
        <w:ind w:leftChars="100" w:left="197"/>
        <w:jc w:val="left"/>
        <w:rPr>
          <w:rFonts w:ascii="ＭＳ Ｐ明朝" w:eastAsia="ＭＳ Ｐ明朝" w:hAnsi="ＭＳ Ｐ明朝"/>
          <w:sz w:val="16"/>
          <w:szCs w:val="16"/>
        </w:rPr>
      </w:pPr>
      <w:r w:rsidRPr="00AF2F01">
        <w:rPr>
          <w:rFonts w:ascii="ＭＳ Ｐ明朝" w:eastAsia="ＭＳ Ｐ明朝" w:hAnsi="ＭＳ Ｐ明朝" w:hint="eastAsia"/>
          <w:sz w:val="16"/>
          <w:szCs w:val="16"/>
        </w:rPr>
        <w:t>※コンサルティング業務総実施時間数に１時間未満の端数が生じた場合は、端数を切り上げた時間数によりコンサルティング料を算出する。</w:t>
      </w:r>
    </w:p>
    <w:p w14:paraId="70A438FF" w14:textId="77777777" w:rsidR="00DD5540" w:rsidRPr="00DC1991" w:rsidRDefault="00DD5540" w:rsidP="00781637">
      <w:pPr>
        <w:rPr>
          <w:szCs w:val="21"/>
        </w:rPr>
      </w:pPr>
    </w:p>
    <w:sectPr w:rsidR="00DD5540" w:rsidRPr="00DC1991" w:rsidSect="0080650F">
      <w:pgSz w:w="11906" w:h="16838" w:code="9"/>
      <w:pgMar w:top="851" w:right="851" w:bottom="851" w:left="851" w:header="720" w:footer="720" w:gutter="0"/>
      <w:cols w:num="2" w:space="720"/>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B2F3" w14:textId="77777777" w:rsidR="00203B55" w:rsidRDefault="00203B55" w:rsidP="004A64D2">
      <w:r>
        <w:separator/>
      </w:r>
    </w:p>
  </w:endnote>
  <w:endnote w:type="continuationSeparator" w:id="0">
    <w:p w14:paraId="2A9E43FC" w14:textId="77777777" w:rsidR="00203B55" w:rsidRDefault="00203B55" w:rsidP="004A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C5DC" w14:textId="77777777" w:rsidR="00203B55" w:rsidRDefault="00203B55" w:rsidP="004A64D2">
      <w:r>
        <w:separator/>
      </w:r>
    </w:p>
  </w:footnote>
  <w:footnote w:type="continuationSeparator" w:id="0">
    <w:p w14:paraId="2F5336CE" w14:textId="77777777" w:rsidR="00203B55" w:rsidRDefault="00203B55" w:rsidP="004A6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90E" w14:textId="77777777" w:rsidR="0080650F" w:rsidRDefault="0080650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00FB4"/>
    <w:multiLevelType w:val="hybridMultilevel"/>
    <w:tmpl w:val="434C477C"/>
    <w:lvl w:ilvl="0" w:tplc="5E4029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97"/>
  <w:drawingGridVerticalSpacing w:val="0"/>
  <w:displayHorizontalDrawingGridEvery w:val="0"/>
  <w:displayVertic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4D2"/>
    <w:rsid w:val="00000B8A"/>
    <w:rsid w:val="0000706A"/>
    <w:rsid w:val="00012055"/>
    <w:rsid w:val="00027A11"/>
    <w:rsid w:val="000C545D"/>
    <w:rsid w:val="000F2FD8"/>
    <w:rsid w:val="00104738"/>
    <w:rsid w:val="00110FA2"/>
    <w:rsid w:val="00146183"/>
    <w:rsid w:val="001E1E16"/>
    <w:rsid w:val="00203B55"/>
    <w:rsid w:val="00234159"/>
    <w:rsid w:val="00292C7E"/>
    <w:rsid w:val="002E05FD"/>
    <w:rsid w:val="0030134B"/>
    <w:rsid w:val="00377195"/>
    <w:rsid w:val="0038291D"/>
    <w:rsid w:val="003A08DB"/>
    <w:rsid w:val="003B768D"/>
    <w:rsid w:val="003F300A"/>
    <w:rsid w:val="004415D6"/>
    <w:rsid w:val="0046680B"/>
    <w:rsid w:val="0049534D"/>
    <w:rsid w:val="004A0ED1"/>
    <w:rsid w:val="004A64D2"/>
    <w:rsid w:val="005033B5"/>
    <w:rsid w:val="005726A1"/>
    <w:rsid w:val="005B0275"/>
    <w:rsid w:val="005D11C0"/>
    <w:rsid w:val="005E1B10"/>
    <w:rsid w:val="00617379"/>
    <w:rsid w:val="0063489B"/>
    <w:rsid w:val="006635C0"/>
    <w:rsid w:val="006716E4"/>
    <w:rsid w:val="006A5784"/>
    <w:rsid w:val="006C4180"/>
    <w:rsid w:val="00744B86"/>
    <w:rsid w:val="00781637"/>
    <w:rsid w:val="007E03BE"/>
    <w:rsid w:val="007F25A7"/>
    <w:rsid w:val="007F2920"/>
    <w:rsid w:val="0080650F"/>
    <w:rsid w:val="00812FD5"/>
    <w:rsid w:val="00875A8F"/>
    <w:rsid w:val="00875F11"/>
    <w:rsid w:val="0089711D"/>
    <w:rsid w:val="008B529A"/>
    <w:rsid w:val="008B5658"/>
    <w:rsid w:val="00926448"/>
    <w:rsid w:val="0098551C"/>
    <w:rsid w:val="009A1199"/>
    <w:rsid w:val="009A73D2"/>
    <w:rsid w:val="009B20EC"/>
    <w:rsid w:val="009F6954"/>
    <w:rsid w:val="00A0345E"/>
    <w:rsid w:val="00A3302D"/>
    <w:rsid w:val="00A77E84"/>
    <w:rsid w:val="00A9174F"/>
    <w:rsid w:val="00AA6B8C"/>
    <w:rsid w:val="00B81133"/>
    <w:rsid w:val="00B82CD9"/>
    <w:rsid w:val="00B85B70"/>
    <w:rsid w:val="00BB1CD2"/>
    <w:rsid w:val="00BB406E"/>
    <w:rsid w:val="00BB7FCC"/>
    <w:rsid w:val="00BE246E"/>
    <w:rsid w:val="00C2074A"/>
    <w:rsid w:val="00C3247F"/>
    <w:rsid w:val="00CB4486"/>
    <w:rsid w:val="00D16430"/>
    <w:rsid w:val="00D30DC5"/>
    <w:rsid w:val="00D41ECC"/>
    <w:rsid w:val="00D7723B"/>
    <w:rsid w:val="00DC1991"/>
    <w:rsid w:val="00DD5540"/>
    <w:rsid w:val="00E7718F"/>
    <w:rsid w:val="00EE527E"/>
    <w:rsid w:val="00F44258"/>
    <w:rsid w:val="00F56282"/>
    <w:rsid w:val="00F83662"/>
    <w:rsid w:val="00FB45B8"/>
    <w:rsid w:val="00FD1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14:docId w14:val="5124EEEB"/>
  <w15:chartTrackingRefBased/>
  <w15:docId w15:val="{9130E6BC-140E-4B4F-A52B-495FA599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uiPriority w:val="99"/>
    <w:rPr>
      <w:kern w:val="1"/>
      <w:sz w:val="21"/>
      <w:szCs w:val="24"/>
    </w:rPr>
  </w:style>
  <w:style w:type="character" w:customStyle="1" w:styleId="a4">
    <w:name w:val="フッター (文字)"/>
    <w:rPr>
      <w:kern w:val="1"/>
      <w:sz w:val="21"/>
      <w:szCs w:val="24"/>
    </w:rPr>
  </w:style>
  <w:style w:type="paragraph" w:customStyle="1" w:styleId="a5">
    <w:name w:val="見出し"/>
    <w:basedOn w:val="a"/>
    <w:next w:val="a6"/>
    <w:pPr>
      <w:keepNext/>
      <w:spacing w:before="240" w:after="120"/>
    </w:pPr>
    <w:rPr>
      <w:rFonts w:ascii="Arial" w:eastAsia="ＭＳ Ｐゴシック"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rPr>
  </w:style>
  <w:style w:type="paragraph" w:customStyle="1" w:styleId="a9">
    <w:name w:val="索引"/>
    <w:basedOn w:val="a"/>
    <w:pPr>
      <w:suppressLineNumbers/>
    </w:pPr>
    <w:rPr>
      <w:rFonts w:cs="Mangal"/>
    </w:rPr>
  </w:style>
  <w:style w:type="paragraph" w:styleId="aa">
    <w:name w:val="Note Heading"/>
    <w:basedOn w:val="a"/>
    <w:next w:val="a"/>
    <w:pPr>
      <w:jc w:val="center"/>
    </w:pPr>
    <w:rPr>
      <w:szCs w:val="21"/>
    </w:rPr>
  </w:style>
  <w:style w:type="paragraph" w:styleId="ab">
    <w:name w:val="Balloon Text"/>
    <w:basedOn w:val="a"/>
    <w:rPr>
      <w:rFonts w:ascii="Arial" w:eastAsia="ＭＳ ゴシック" w:hAnsi="Arial" w:cs="Arial"/>
      <w:sz w:val="18"/>
      <w:szCs w:val="18"/>
    </w:rPr>
  </w:style>
  <w:style w:type="paragraph" w:styleId="ac">
    <w:name w:val="header"/>
    <w:basedOn w:val="a"/>
    <w:uiPriority w:val="99"/>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ae">
    <w:name w:val="表の内容"/>
    <w:basedOn w:val="a"/>
    <w:pPr>
      <w:suppressLineNumbers/>
    </w:pPr>
  </w:style>
  <w:style w:type="paragraph" w:customStyle="1" w:styleId="af">
    <w:name w:val="表の見出し"/>
    <w:basedOn w:val="ae"/>
    <w:pPr>
      <w:jc w:val="center"/>
    </w:pPr>
    <w:rPr>
      <w:b/>
      <w:bCs/>
    </w:rPr>
  </w:style>
  <w:style w:type="character" w:styleId="af0">
    <w:name w:val="annotation reference"/>
    <w:basedOn w:val="a0"/>
    <w:uiPriority w:val="99"/>
    <w:semiHidden/>
    <w:unhideWhenUsed/>
    <w:rsid w:val="00234159"/>
    <w:rPr>
      <w:sz w:val="18"/>
      <w:szCs w:val="18"/>
    </w:rPr>
  </w:style>
  <w:style w:type="paragraph" w:styleId="af1">
    <w:name w:val="annotation text"/>
    <w:basedOn w:val="a"/>
    <w:link w:val="af2"/>
    <w:uiPriority w:val="99"/>
    <w:semiHidden/>
    <w:unhideWhenUsed/>
    <w:rsid w:val="00234159"/>
    <w:pPr>
      <w:jc w:val="left"/>
    </w:pPr>
  </w:style>
  <w:style w:type="character" w:customStyle="1" w:styleId="af2">
    <w:name w:val="コメント文字列 (文字)"/>
    <w:basedOn w:val="a0"/>
    <w:link w:val="af1"/>
    <w:uiPriority w:val="99"/>
    <w:semiHidden/>
    <w:rsid w:val="00234159"/>
    <w:rPr>
      <w:rFonts w:ascii="Century" w:hAnsi="Century"/>
      <w:kern w:val="1"/>
      <w:sz w:val="21"/>
      <w:szCs w:val="24"/>
    </w:rPr>
  </w:style>
  <w:style w:type="paragraph" w:styleId="af3">
    <w:name w:val="annotation subject"/>
    <w:basedOn w:val="af1"/>
    <w:next w:val="af1"/>
    <w:link w:val="af4"/>
    <w:uiPriority w:val="99"/>
    <w:semiHidden/>
    <w:unhideWhenUsed/>
    <w:rsid w:val="00234159"/>
    <w:rPr>
      <w:b/>
      <w:bCs/>
    </w:rPr>
  </w:style>
  <w:style w:type="character" w:customStyle="1" w:styleId="af4">
    <w:name w:val="コメント内容 (文字)"/>
    <w:basedOn w:val="af2"/>
    <w:link w:val="af3"/>
    <w:uiPriority w:val="99"/>
    <w:semiHidden/>
    <w:rsid w:val="00234159"/>
    <w:rPr>
      <w:rFonts w:ascii="Century" w:hAnsi="Century"/>
      <w:b/>
      <w:bCs/>
      <w:kern w:val="1"/>
      <w:sz w:val="21"/>
      <w:szCs w:val="24"/>
    </w:rPr>
  </w:style>
  <w:style w:type="paragraph" w:styleId="af5">
    <w:name w:val="List Paragraph"/>
    <w:basedOn w:val="a"/>
    <w:uiPriority w:val="34"/>
    <w:qFormat/>
    <w:rsid w:val="005B0275"/>
    <w:pPr>
      <w:ind w:leftChars="400" w:left="840"/>
    </w:pPr>
  </w:style>
  <w:style w:type="table" w:styleId="af6">
    <w:name w:val="Table Grid"/>
    <w:basedOn w:val="a1"/>
    <w:uiPriority w:val="39"/>
    <w:rsid w:val="00DD5540"/>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コンサルティング業務申込書</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コンサルティング業務申込書</dc:title>
  <dc:subject/>
  <dc:creator>正保 誠</dc:creator>
  <cp:keywords/>
  <cp:lastModifiedBy>黒坂 義昭</cp:lastModifiedBy>
  <cp:revision>3</cp:revision>
  <cp:lastPrinted>2018-11-20T00:06:00Z</cp:lastPrinted>
  <dcterms:created xsi:type="dcterms:W3CDTF">2026-02-03T05:54:00Z</dcterms:created>
  <dcterms:modified xsi:type="dcterms:W3CDTF">2026-02-24T11:13:00Z</dcterms:modified>
</cp:coreProperties>
</file>